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87E0F" w14:textId="5D49A9F9" w:rsidR="0095743D" w:rsidRDefault="0095743D">
      <w:r w:rsidRPr="00DC442C">
        <w:rPr>
          <w:b/>
          <w:noProof/>
          <w:sz w:val="48"/>
          <w:szCs w:val="48"/>
          <w:lang w:eastAsia="nb-NO"/>
        </w:rPr>
        <w:drawing>
          <wp:inline distT="0" distB="0" distL="0" distR="0" wp14:anchorId="6E0A97E9" wp14:editId="5BB4A805">
            <wp:extent cx="3308350" cy="1274893"/>
            <wp:effectExtent l="0" t="0" r="6350" b="190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31389" cy="1283771"/>
                    </a:xfrm>
                    <a:prstGeom prst="rect">
                      <a:avLst/>
                    </a:prstGeom>
                    <a:noFill/>
                    <a:ln>
                      <a:noFill/>
                    </a:ln>
                  </pic:spPr>
                </pic:pic>
              </a:graphicData>
            </a:graphic>
          </wp:inline>
        </w:drawing>
      </w:r>
    </w:p>
    <w:p w14:paraId="5BC0967E" w14:textId="77777777" w:rsidR="0095743D" w:rsidRDefault="0095743D"/>
    <w:p w14:paraId="4E1AA0EA" w14:textId="77777777" w:rsidR="0095743D" w:rsidRDefault="0095743D"/>
    <w:p w14:paraId="71AF8BA4" w14:textId="77777777" w:rsidR="0095743D" w:rsidRDefault="0095743D"/>
    <w:p w14:paraId="1C755BA6" w14:textId="77777777" w:rsidR="0095743D" w:rsidRDefault="0095743D"/>
    <w:p w14:paraId="78C5EA9C" w14:textId="768D0E95" w:rsidR="00BE6EBE" w:rsidRPr="008079C7" w:rsidRDefault="00CE4899" w:rsidP="008079C7">
      <w:pPr>
        <w:jc w:val="center"/>
        <w:rPr>
          <w:b/>
          <w:sz w:val="36"/>
          <w:szCs w:val="36"/>
        </w:rPr>
      </w:pPr>
      <w:r w:rsidRPr="008079C7">
        <w:rPr>
          <w:b/>
          <w:sz w:val="36"/>
          <w:szCs w:val="36"/>
        </w:rPr>
        <w:t>KONTRAKT</w:t>
      </w:r>
    </w:p>
    <w:p w14:paraId="0E5A04C7" w14:textId="77777777" w:rsidR="00AC7EC1" w:rsidRDefault="00CE4899" w:rsidP="008079C7">
      <w:pPr>
        <w:jc w:val="center"/>
        <w:rPr>
          <w:b/>
          <w:sz w:val="36"/>
          <w:szCs w:val="36"/>
        </w:rPr>
      </w:pPr>
      <w:r w:rsidRPr="008079C7">
        <w:rPr>
          <w:b/>
          <w:sz w:val="36"/>
          <w:szCs w:val="36"/>
        </w:rPr>
        <w:t xml:space="preserve">Hovedbankavtale </w:t>
      </w:r>
    </w:p>
    <w:p w14:paraId="5BC661AD" w14:textId="2E75ED7B" w:rsidR="00CE4899" w:rsidRDefault="00CE4899" w:rsidP="008079C7">
      <w:pPr>
        <w:jc w:val="center"/>
        <w:rPr>
          <w:b/>
          <w:sz w:val="36"/>
          <w:szCs w:val="36"/>
        </w:rPr>
      </w:pPr>
      <w:r w:rsidRPr="008079C7">
        <w:rPr>
          <w:b/>
          <w:sz w:val="36"/>
          <w:szCs w:val="36"/>
        </w:rPr>
        <w:t>for perioden</w:t>
      </w:r>
    </w:p>
    <w:p w14:paraId="7D246172" w14:textId="2F8FAB48" w:rsidR="00AC7EC1" w:rsidRDefault="00AC7EC1" w:rsidP="008079C7">
      <w:pPr>
        <w:jc w:val="center"/>
        <w:rPr>
          <w:b/>
          <w:sz w:val="36"/>
          <w:szCs w:val="36"/>
        </w:rPr>
      </w:pPr>
      <w:r>
        <w:rPr>
          <w:b/>
          <w:sz w:val="36"/>
          <w:szCs w:val="36"/>
        </w:rPr>
        <w:t>01.09.202</w:t>
      </w:r>
      <w:r w:rsidR="00571014">
        <w:rPr>
          <w:b/>
          <w:sz w:val="36"/>
          <w:szCs w:val="36"/>
        </w:rPr>
        <w:t>6</w:t>
      </w:r>
      <w:r>
        <w:rPr>
          <w:b/>
          <w:sz w:val="36"/>
          <w:szCs w:val="36"/>
        </w:rPr>
        <w:t>- 31.08</w:t>
      </w:r>
      <w:r w:rsidR="00841E32">
        <w:rPr>
          <w:b/>
          <w:sz w:val="36"/>
          <w:szCs w:val="36"/>
        </w:rPr>
        <w:t>.20</w:t>
      </w:r>
      <w:r w:rsidR="00571014">
        <w:rPr>
          <w:b/>
          <w:sz w:val="36"/>
          <w:szCs w:val="36"/>
        </w:rPr>
        <w:t>30</w:t>
      </w:r>
      <w:r w:rsidR="00BC7ECB">
        <w:rPr>
          <w:b/>
          <w:sz w:val="36"/>
          <w:szCs w:val="36"/>
        </w:rPr>
        <w:t xml:space="preserve"> (1+1) </w:t>
      </w:r>
    </w:p>
    <w:p w14:paraId="476E9DD0" w14:textId="5447938B" w:rsidR="0055113F" w:rsidRPr="0055113F" w:rsidRDefault="0055113F" w:rsidP="008079C7">
      <w:pPr>
        <w:jc w:val="center"/>
        <w:rPr>
          <w:b/>
          <w:sz w:val="28"/>
          <w:szCs w:val="28"/>
        </w:rPr>
      </w:pPr>
      <w:r w:rsidRPr="0055113F">
        <w:rPr>
          <w:b/>
          <w:sz w:val="28"/>
          <w:szCs w:val="28"/>
        </w:rPr>
        <w:t xml:space="preserve">Ref. </w:t>
      </w:r>
      <w:r w:rsidR="004449C7">
        <w:rPr>
          <w:b/>
          <w:sz w:val="28"/>
          <w:szCs w:val="28"/>
        </w:rPr>
        <w:t>202</w:t>
      </w:r>
      <w:r w:rsidR="00BC1C71">
        <w:rPr>
          <w:b/>
          <w:sz w:val="28"/>
          <w:szCs w:val="28"/>
        </w:rPr>
        <w:t>26/6987</w:t>
      </w:r>
    </w:p>
    <w:p w14:paraId="649DFF30" w14:textId="77777777" w:rsidR="00CE4899" w:rsidRDefault="00CE4899" w:rsidP="008079C7">
      <w:pPr>
        <w:jc w:val="center"/>
      </w:pPr>
    </w:p>
    <w:p w14:paraId="1C53D05F" w14:textId="7BB2592D" w:rsidR="00CE4899" w:rsidRDefault="00CE4899"/>
    <w:p w14:paraId="445201DF" w14:textId="77777777" w:rsidR="00CE4899" w:rsidRDefault="00CE4899"/>
    <w:p w14:paraId="191EA740" w14:textId="77777777" w:rsidR="00CE4899" w:rsidRDefault="00CE4899"/>
    <w:p w14:paraId="27213D03" w14:textId="77777777" w:rsidR="008E6C5A" w:rsidRDefault="008E6C5A" w:rsidP="008E6C5A">
      <w:pPr>
        <w:jc w:val="center"/>
        <w:rPr>
          <w:b/>
          <w:sz w:val="36"/>
          <w:szCs w:val="36"/>
        </w:rPr>
      </w:pPr>
      <w:r>
        <w:rPr>
          <w:b/>
          <w:sz w:val="36"/>
          <w:szCs w:val="36"/>
        </w:rPr>
        <w:t>Mellom</w:t>
      </w:r>
    </w:p>
    <w:p w14:paraId="412E5FC0" w14:textId="77777777" w:rsidR="008E6C5A" w:rsidRDefault="008E6C5A" w:rsidP="008E6C5A">
      <w:pPr>
        <w:jc w:val="center"/>
        <w:rPr>
          <w:b/>
          <w:sz w:val="36"/>
          <w:szCs w:val="36"/>
        </w:rPr>
      </w:pPr>
    </w:p>
    <w:p w14:paraId="2B1C236A" w14:textId="0803D1A6" w:rsidR="008E6C5A" w:rsidRDefault="008E6C5A" w:rsidP="008E6C5A">
      <w:pPr>
        <w:jc w:val="center"/>
        <w:rPr>
          <w:b/>
          <w:sz w:val="36"/>
          <w:szCs w:val="36"/>
        </w:rPr>
      </w:pPr>
      <w:r>
        <w:rPr>
          <w:b/>
          <w:sz w:val="36"/>
          <w:szCs w:val="36"/>
        </w:rPr>
        <w:t>Kommun</w:t>
      </w:r>
      <w:r w:rsidR="005A2625">
        <w:rPr>
          <w:b/>
          <w:sz w:val="36"/>
          <w:szCs w:val="36"/>
        </w:rPr>
        <w:t>en (</w:t>
      </w:r>
      <w:proofErr w:type="gramStart"/>
      <w:r w:rsidR="005A2625">
        <w:rPr>
          <w:b/>
          <w:sz w:val="36"/>
          <w:szCs w:val="36"/>
        </w:rPr>
        <w:t xml:space="preserve">e </w:t>
      </w:r>
      <w:r w:rsidR="004449C7">
        <w:rPr>
          <w:b/>
          <w:sz w:val="36"/>
          <w:szCs w:val="36"/>
        </w:rPr>
        <w:t>)</w:t>
      </w:r>
      <w:proofErr w:type="gramEnd"/>
    </w:p>
    <w:p w14:paraId="7324BD3A" w14:textId="77777777" w:rsidR="008E6C5A" w:rsidRPr="00A316C2" w:rsidRDefault="008E6C5A" w:rsidP="008E6C5A">
      <w:pPr>
        <w:jc w:val="center"/>
        <w:rPr>
          <w:b/>
          <w:sz w:val="24"/>
          <w:szCs w:val="24"/>
        </w:rPr>
      </w:pPr>
      <w:r w:rsidRPr="00A316C2">
        <w:rPr>
          <w:b/>
          <w:sz w:val="24"/>
          <w:szCs w:val="24"/>
        </w:rPr>
        <w:t>og</w:t>
      </w:r>
    </w:p>
    <w:p w14:paraId="637C52C7" w14:textId="77777777" w:rsidR="008E6C5A" w:rsidRDefault="008E6C5A" w:rsidP="008E6C5A">
      <w:pPr>
        <w:jc w:val="center"/>
        <w:rPr>
          <w:b/>
          <w:sz w:val="36"/>
          <w:szCs w:val="36"/>
        </w:rPr>
      </w:pPr>
      <w:r>
        <w:rPr>
          <w:b/>
          <w:sz w:val="36"/>
          <w:szCs w:val="36"/>
        </w:rPr>
        <w:t>(Leverandør)</w:t>
      </w:r>
    </w:p>
    <w:p w14:paraId="33808E1C" w14:textId="77777777" w:rsidR="008E6C5A" w:rsidRDefault="008E6C5A" w:rsidP="008E6C5A">
      <w:pPr>
        <w:jc w:val="center"/>
        <w:rPr>
          <w:b/>
          <w:sz w:val="36"/>
          <w:szCs w:val="36"/>
        </w:rPr>
      </w:pPr>
    </w:p>
    <w:p w14:paraId="4802F08E" w14:textId="77777777" w:rsidR="00CE4899" w:rsidRDefault="00CE4899"/>
    <w:p w14:paraId="33D35B2B" w14:textId="77777777" w:rsidR="00CE4899" w:rsidRPr="00A356E0" w:rsidRDefault="00CE4899">
      <w:pPr>
        <w:rPr>
          <w:color w:val="FF0000"/>
        </w:rPr>
      </w:pPr>
    </w:p>
    <w:p w14:paraId="4E5D4375" w14:textId="5321E15F" w:rsidR="00CE4899" w:rsidRPr="00A356E0" w:rsidRDefault="00A356E0">
      <w:pPr>
        <w:rPr>
          <w:color w:val="FF0000"/>
        </w:rPr>
      </w:pPr>
      <w:r w:rsidRPr="00A356E0">
        <w:rPr>
          <w:color w:val="FF0000"/>
        </w:rPr>
        <w:t>Kontrakt signeres elektronisk i VISMA ADDO</w:t>
      </w:r>
    </w:p>
    <w:p w14:paraId="6AF1BA3D" w14:textId="77777777" w:rsidR="00CE4899" w:rsidRDefault="00CE4899"/>
    <w:p w14:paraId="745120CA" w14:textId="77777777" w:rsidR="008E6C5A" w:rsidRDefault="008E6C5A" w:rsidP="008E6C5A">
      <w:pPr>
        <w:jc w:val="center"/>
        <w:rPr>
          <w:b/>
          <w:sz w:val="36"/>
          <w:szCs w:val="36"/>
        </w:rPr>
      </w:pPr>
    </w:p>
    <w:p w14:paraId="6763E7E8" w14:textId="3D7C5E4C" w:rsidR="008E6C5A" w:rsidRDefault="008E6C5A" w:rsidP="008E6C5A">
      <w:pPr>
        <w:rPr>
          <w:b/>
          <w:sz w:val="36"/>
          <w:szCs w:val="36"/>
        </w:rPr>
      </w:pPr>
      <w:r>
        <w:rPr>
          <w:b/>
          <w:sz w:val="36"/>
          <w:szCs w:val="36"/>
        </w:rPr>
        <w:t>Partenes kontaktpersoner:</w:t>
      </w:r>
    </w:p>
    <w:p w14:paraId="673A63BF" w14:textId="77777777" w:rsidR="00A356E0" w:rsidRDefault="00A356E0" w:rsidP="008E6C5A">
      <w:pPr>
        <w:rPr>
          <w:b/>
          <w:sz w:val="36"/>
          <w:szCs w:val="36"/>
        </w:rPr>
      </w:pPr>
    </w:p>
    <w:tbl>
      <w:tblPr>
        <w:tblStyle w:val="Tabellrutenett"/>
        <w:tblW w:w="0" w:type="auto"/>
        <w:tblLook w:val="04A0" w:firstRow="1" w:lastRow="0" w:firstColumn="1" w:lastColumn="0" w:noHBand="0" w:noVBand="1"/>
      </w:tblPr>
      <w:tblGrid>
        <w:gridCol w:w="2405"/>
        <w:gridCol w:w="5245"/>
      </w:tblGrid>
      <w:tr w:rsidR="008E6C5A" w14:paraId="6BEA71BF" w14:textId="77777777" w:rsidTr="00393D8A">
        <w:tc>
          <w:tcPr>
            <w:tcW w:w="2405" w:type="dxa"/>
            <w:shd w:val="pct20" w:color="F2F2F2" w:themeColor="background1" w:themeShade="F2" w:fill="F2F2F2" w:themeFill="background1" w:themeFillShade="F2"/>
          </w:tcPr>
          <w:p w14:paraId="7EC4994D" w14:textId="77777777" w:rsidR="008E6C5A" w:rsidRPr="00A356E0" w:rsidRDefault="008E6C5A" w:rsidP="00393D8A">
            <w:pPr>
              <w:rPr>
                <w:b/>
                <w:sz w:val="24"/>
                <w:szCs w:val="24"/>
              </w:rPr>
            </w:pPr>
            <w:r w:rsidRPr="00A356E0">
              <w:rPr>
                <w:b/>
                <w:sz w:val="24"/>
                <w:szCs w:val="24"/>
              </w:rPr>
              <w:t>Part</w:t>
            </w:r>
          </w:p>
        </w:tc>
        <w:tc>
          <w:tcPr>
            <w:tcW w:w="5245" w:type="dxa"/>
            <w:shd w:val="pct20" w:color="F2F2F2" w:themeColor="background1" w:themeShade="F2" w:fill="F2F2F2" w:themeFill="background1" w:themeFillShade="F2"/>
          </w:tcPr>
          <w:p w14:paraId="573A2000" w14:textId="77777777" w:rsidR="008E6C5A" w:rsidRPr="00A356E0" w:rsidRDefault="008E6C5A" w:rsidP="00393D8A">
            <w:pPr>
              <w:rPr>
                <w:b/>
                <w:sz w:val="24"/>
                <w:szCs w:val="24"/>
              </w:rPr>
            </w:pPr>
            <w:r w:rsidRPr="00A356E0">
              <w:rPr>
                <w:b/>
                <w:sz w:val="24"/>
                <w:szCs w:val="24"/>
              </w:rPr>
              <w:t>Kontaktinfo</w:t>
            </w:r>
          </w:p>
        </w:tc>
      </w:tr>
      <w:tr w:rsidR="008E6C5A" w14:paraId="597F0B8E" w14:textId="77777777" w:rsidTr="00393D8A">
        <w:tc>
          <w:tcPr>
            <w:tcW w:w="2405" w:type="dxa"/>
          </w:tcPr>
          <w:p w14:paraId="1C1A8CBF" w14:textId="21DCA119" w:rsidR="008E6C5A" w:rsidRPr="00A356E0" w:rsidRDefault="008E6C5A" w:rsidP="00393D8A">
            <w:pPr>
              <w:rPr>
                <w:sz w:val="24"/>
                <w:szCs w:val="24"/>
              </w:rPr>
            </w:pPr>
            <w:r w:rsidRPr="00A356E0">
              <w:rPr>
                <w:sz w:val="24"/>
                <w:szCs w:val="24"/>
              </w:rPr>
              <w:t>Oppdragsgiver- overordnet kontraktsoppfølging</w:t>
            </w:r>
          </w:p>
        </w:tc>
        <w:tc>
          <w:tcPr>
            <w:tcW w:w="5245" w:type="dxa"/>
          </w:tcPr>
          <w:p w14:paraId="419645A4" w14:textId="77777777" w:rsidR="008E6C5A" w:rsidRPr="00A356E0" w:rsidRDefault="008E6C5A" w:rsidP="00393D8A">
            <w:pPr>
              <w:rPr>
                <w:sz w:val="24"/>
                <w:szCs w:val="24"/>
              </w:rPr>
            </w:pPr>
            <w:r w:rsidRPr="00A356E0">
              <w:rPr>
                <w:sz w:val="24"/>
                <w:szCs w:val="24"/>
              </w:rPr>
              <w:t>VR Innkjøp</w:t>
            </w:r>
          </w:p>
          <w:p w14:paraId="3CFA7EA4" w14:textId="77777777" w:rsidR="008E6C5A" w:rsidRPr="00A356E0" w:rsidRDefault="008E6C5A" w:rsidP="00393D8A">
            <w:pPr>
              <w:rPr>
                <w:sz w:val="24"/>
                <w:szCs w:val="24"/>
              </w:rPr>
            </w:pPr>
            <w:r w:rsidRPr="00A356E0">
              <w:rPr>
                <w:sz w:val="24"/>
                <w:szCs w:val="24"/>
              </w:rPr>
              <w:t>V / Rita Endresen</w:t>
            </w:r>
          </w:p>
          <w:p w14:paraId="70D94027" w14:textId="77777777" w:rsidR="008E6C5A" w:rsidRPr="00A356E0" w:rsidRDefault="008E6C5A" w:rsidP="00393D8A">
            <w:pPr>
              <w:rPr>
                <w:b/>
                <w:sz w:val="24"/>
                <w:szCs w:val="24"/>
              </w:rPr>
            </w:pPr>
            <w:r w:rsidRPr="00A356E0">
              <w:rPr>
                <w:sz w:val="24"/>
                <w:szCs w:val="24"/>
              </w:rPr>
              <w:t>E-post rita@varinn.no</w:t>
            </w:r>
          </w:p>
        </w:tc>
      </w:tr>
      <w:tr w:rsidR="008E6C5A" w14:paraId="37065AEF" w14:textId="77777777" w:rsidTr="00393D8A">
        <w:tc>
          <w:tcPr>
            <w:tcW w:w="2405" w:type="dxa"/>
          </w:tcPr>
          <w:p w14:paraId="79EB3C4C" w14:textId="77777777" w:rsidR="008E6C5A" w:rsidRPr="00A356E0" w:rsidRDefault="008E6C5A" w:rsidP="00393D8A">
            <w:pPr>
              <w:rPr>
                <w:sz w:val="24"/>
                <w:szCs w:val="24"/>
              </w:rPr>
            </w:pPr>
            <w:r w:rsidRPr="004E4C3A">
              <w:rPr>
                <w:color w:val="FF0000"/>
                <w:sz w:val="24"/>
                <w:szCs w:val="24"/>
              </w:rPr>
              <w:t xml:space="preserve">Oppdragsgiver- kontaktperson i </w:t>
            </w:r>
            <w:proofErr w:type="gramStart"/>
            <w:r w:rsidRPr="004E4C3A">
              <w:rPr>
                <w:color w:val="FF0000"/>
                <w:sz w:val="24"/>
                <w:szCs w:val="24"/>
              </w:rPr>
              <w:t>xxx  kommune</w:t>
            </w:r>
            <w:proofErr w:type="gramEnd"/>
          </w:p>
        </w:tc>
        <w:tc>
          <w:tcPr>
            <w:tcW w:w="5245" w:type="dxa"/>
          </w:tcPr>
          <w:p w14:paraId="50751729" w14:textId="77777777" w:rsidR="008E6C5A" w:rsidRPr="00A356E0" w:rsidRDefault="008E6C5A" w:rsidP="00393D8A">
            <w:pPr>
              <w:rPr>
                <w:b/>
                <w:sz w:val="24"/>
                <w:szCs w:val="24"/>
              </w:rPr>
            </w:pPr>
          </w:p>
        </w:tc>
      </w:tr>
      <w:tr w:rsidR="008E6C5A" w14:paraId="3A2BAB16" w14:textId="77777777" w:rsidTr="00393D8A">
        <w:tc>
          <w:tcPr>
            <w:tcW w:w="2405" w:type="dxa"/>
          </w:tcPr>
          <w:p w14:paraId="09DB50E7" w14:textId="77777777" w:rsidR="008E6C5A" w:rsidRPr="00A356E0" w:rsidRDefault="008E6C5A" w:rsidP="00393D8A">
            <w:pPr>
              <w:rPr>
                <w:sz w:val="24"/>
                <w:szCs w:val="24"/>
              </w:rPr>
            </w:pPr>
            <w:r w:rsidRPr="00A356E0">
              <w:rPr>
                <w:sz w:val="24"/>
                <w:szCs w:val="24"/>
              </w:rPr>
              <w:t>Leverandør</w:t>
            </w:r>
          </w:p>
          <w:p w14:paraId="3DBB6BBC" w14:textId="77777777" w:rsidR="008E6C5A" w:rsidRPr="00A356E0" w:rsidRDefault="008E6C5A" w:rsidP="00393D8A">
            <w:pPr>
              <w:rPr>
                <w:sz w:val="24"/>
                <w:szCs w:val="24"/>
              </w:rPr>
            </w:pPr>
          </w:p>
        </w:tc>
        <w:tc>
          <w:tcPr>
            <w:tcW w:w="5245" w:type="dxa"/>
          </w:tcPr>
          <w:p w14:paraId="0CCB9975" w14:textId="77777777" w:rsidR="008E6C5A" w:rsidRDefault="008E6C5A" w:rsidP="00393D8A">
            <w:pPr>
              <w:rPr>
                <w:b/>
                <w:sz w:val="24"/>
                <w:szCs w:val="24"/>
              </w:rPr>
            </w:pPr>
          </w:p>
          <w:p w14:paraId="76412D86" w14:textId="77777777" w:rsidR="00A356E0" w:rsidRDefault="00A356E0" w:rsidP="00393D8A">
            <w:pPr>
              <w:rPr>
                <w:b/>
                <w:sz w:val="24"/>
                <w:szCs w:val="24"/>
              </w:rPr>
            </w:pPr>
          </w:p>
          <w:p w14:paraId="5A20DF84" w14:textId="79CADB04" w:rsidR="00A356E0" w:rsidRPr="00A356E0" w:rsidRDefault="00A356E0" w:rsidP="00393D8A">
            <w:pPr>
              <w:rPr>
                <w:b/>
                <w:sz w:val="24"/>
                <w:szCs w:val="24"/>
              </w:rPr>
            </w:pPr>
          </w:p>
        </w:tc>
      </w:tr>
    </w:tbl>
    <w:p w14:paraId="384F468E" w14:textId="77777777" w:rsidR="008E6C5A" w:rsidRDefault="008E6C5A" w:rsidP="008E6C5A">
      <w:pPr>
        <w:rPr>
          <w:b/>
          <w:sz w:val="36"/>
          <w:szCs w:val="36"/>
        </w:rPr>
      </w:pPr>
    </w:p>
    <w:p w14:paraId="5682B516" w14:textId="77777777" w:rsidR="00CE4899" w:rsidRDefault="00CE4899"/>
    <w:p w14:paraId="6F6A01CE" w14:textId="77777777" w:rsidR="00CE4899" w:rsidRDefault="00CE4899"/>
    <w:p w14:paraId="50D41C7E" w14:textId="77777777" w:rsidR="00CE4899" w:rsidRDefault="00CE4899"/>
    <w:p w14:paraId="7455F3E6" w14:textId="77777777" w:rsidR="00CE4899" w:rsidRDefault="00CE4899"/>
    <w:p w14:paraId="207AAE80" w14:textId="77777777" w:rsidR="00CE4899" w:rsidRDefault="00CE4899"/>
    <w:p w14:paraId="6F8C5C7D" w14:textId="77777777" w:rsidR="009A00D3" w:rsidRDefault="009A00D3">
      <w:pPr>
        <w:sectPr w:rsidR="009A00D3">
          <w:pgSz w:w="11906" w:h="16838"/>
          <w:pgMar w:top="1417" w:right="1417" w:bottom="1417" w:left="1417" w:header="708" w:footer="708" w:gutter="0"/>
          <w:cols w:space="708"/>
          <w:docGrid w:linePitch="360"/>
        </w:sectPr>
      </w:pPr>
    </w:p>
    <w:sdt>
      <w:sdtPr>
        <w:rPr>
          <w:rFonts w:asciiTheme="minorHAnsi" w:eastAsiaTheme="minorHAnsi" w:hAnsiTheme="minorHAnsi" w:cstheme="minorBidi"/>
          <w:color w:val="auto"/>
          <w:sz w:val="22"/>
          <w:szCs w:val="22"/>
          <w:lang w:eastAsia="en-US"/>
        </w:rPr>
        <w:id w:val="-660076890"/>
        <w:docPartObj>
          <w:docPartGallery w:val="Table of Contents"/>
          <w:docPartUnique/>
        </w:docPartObj>
      </w:sdtPr>
      <w:sdtEndPr>
        <w:rPr>
          <w:b/>
          <w:bCs/>
        </w:rPr>
      </w:sdtEndPr>
      <w:sdtContent>
        <w:p w14:paraId="144E2BA6" w14:textId="7DC792B8" w:rsidR="00821DB2" w:rsidRDefault="00821DB2">
          <w:pPr>
            <w:pStyle w:val="Overskriftforinnholdsfortegnelse"/>
          </w:pPr>
          <w:r>
            <w:t>Innhold</w:t>
          </w:r>
        </w:p>
        <w:p w14:paraId="4E9BFC2E" w14:textId="7C810847" w:rsidR="00DF2745" w:rsidRDefault="00821DB2">
          <w:pPr>
            <w:pStyle w:val="INNH1"/>
            <w:tabs>
              <w:tab w:val="right" w:leader="dot" w:pos="9062"/>
            </w:tabs>
            <w:rPr>
              <w:rFonts w:eastAsiaTheme="minorEastAsia"/>
              <w:noProof/>
              <w:lang w:eastAsia="nb-NO"/>
            </w:rPr>
          </w:pPr>
          <w:r>
            <w:fldChar w:fldCharType="begin"/>
          </w:r>
          <w:r>
            <w:instrText xml:space="preserve"> TOC \o "1-3" \h \z \u </w:instrText>
          </w:r>
          <w:r>
            <w:fldChar w:fldCharType="separate"/>
          </w:r>
          <w:hyperlink w:anchor="_Toc35517407" w:history="1">
            <w:r w:rsidR="00DF2745" w:rsidRPr="005C6D23">
              <w:rPr>
                <w:rStyle w:val="Hyperkobling"/>
                <w:noProof/>
              </w:rPr>
              <w:t>1 ALMINNELIGE BESTEMMELSER</w:t>
            </w:r>
            <w:r w:rsidR="00DF2745">
              <w:rPr>
                <w:noProof/>
                <w:webHidden/>
              </w:rPr>
              <w:tab/>
            </w:r>
            <w:r w:rsidR="00DF2745">
              <w:rPr>
                <w:noProof/>
                <w:webHidden/>
              </w:rPr>
              <w:fldChar w:fldCharType="begin"/>
            </w:r>
            <w:r w:rsidR="00DF2745">
              <w:rPr>
                <w:noProof/>
                <w:webHidden/>
              </w:rPr>
              <w:instrText xml:space="preserve"> PAGEREF _Toc35517407 \h </w:instrText>
            </w:r>
            <w:r w:rsidR="00DF2745">
              <w:rPr>
                <w:noProof/>
                <w:webHidden/>
              </w:rPr>
            </w:r>
            <w:r w:rsidR="00DF2745">
              <w:rPr>
                <w:noProof/>
                <w:webHidden/>
              </w:rPr>
              <w:fldChar w:fldCharType="separate"/>
            </w:r>
            <w:r w:rsidR="005859A0">
              <w:rPr>
                <w:noProof/>
                <w:webHidden/>
              </w:rPr>
              <w:t>1</w:t>
            </w:r>
            <w:r w:rsidR="00DF2745">
              <w:rPr>
                <w:noProof/>
                <w:webHidden/>
              </w:rPr>
              <w:fldChar w:fldCharType="end"/>
            </w:r>
          </w:hyperlink>
        </w:p>
        <w:p w14:paraId="51264E12" w14:textId="3639A36D" w:rsidR="00DF2745" w:rsidRDefault="00DF2745">
          <w:pPr>
            <w:pStyle w:val="INNH2"/>
            <w:tabs>
              <w:tab w:val="right" w:leader="dot" w:pos="9062"/>
            </w:tabs>
            <w:rPr>
              <w:rFonts w:eastAsiaTheme="minorEastAsia"/>
              <w:noProof/>
              <w:lang w:eastAsia="nb-NO"/>
            </w:rPr>
          </w:pPr>
          <w:hyperlink w:anchor="_Toc35517408" w:history="1">
            <w:r w:rsidRPr="005C6D23">
              <w:rPr>
                <w:rStyle w:val="Hyperkobling"/>
                <w:noProof/>
              </w:rPr>
              <w:t>1.1 Definisjoner</w:t>
            </w:r>
            <w:r>
              <w:rPr>
                <w:noProof/>
                <w:webHidden/>
              </w:rPr>
              <w:tab/>
            </w:r>
            <w:r>
              <w:rPr>
                <w:noProof/>
                <w:webHidden/>
              </w:rPr>
              <w:fldChar w:fldCharType="begin"/>
            </w:r>
            <w:r>
              <w:rPr>
                <w:noProof/>
                <w:webHidden/>
              </w:rPr>
              <w:instrText xml:space="preserve"> PAGEREF _Toc35517408 \h </w:instrText>
            </w:r>
            <w:r>
              <w:rPr>
                <w:noProof/>
                <w:webHidden/>
              </w:rPr>
            </w:r>
            <w:r>
              <w:rPr>
                <w:noProof/>
                <w:webHidden/>
              </w:rPr>
              <w:fldChar w:fldCharType="separate"/>
            </w:r>
            <w:r w:rsidR="005859A0">
              <w:rPr>
                <w:noProof/>
                <w:webHidden/>
              </w:rPr>
              <w:t>1</w:t>
            </w:r>
            <w:r>
              <w:rPr>
                <w:noProof/>
                <w:webHidden/>
              </w:rPr>
              <w:fldChar w:fldCharType="end"/>
            </w:r>
          </w:hyperlink>
        </w:p>
        <w:p w14:paraId="458DEED1" w14:textId="0660D2D7" w:rsidR="00DF2745" w:rsidRDefault="00DF2745">
          <w:pPr>
            <w:pStyle w:val="INNH2"/>
            <w:tabs>
              <w:tab w:val="right" w:leader="dot" w:pos="9062"/>
            </w:tabs>
            <w:rPr>
              <w:rFonts w:eastAsiaTheme="minorEastAsia"/>
              <w:noProof/>
              <w:lang w:eastAsia="nb-NO"/>
            </w:rPr>
          </w:pPr>
          <w:hyperlink w:anchor="_Toc35517409" w:history="1">
            <w:r w:rsidRPr="005C6D23">
              <w:rPr>
                <w:rStyle w:val="Hyperkobling"/>
                <w:noProof/>
              </w:rPr>
              <w:t>1.2 Bilagsoversikt</w:t>
            </w:r>
            <w:r>
              <w:rPr>
                <w:noProof/>
                <w:webHidden/>
              </w:rPr>
              <w:tab/>
            </w:r>
            <w:r>
              <w:rPr>
                <w:noProof/>
                <w:webHidden/>
              </w:rPr>
              <w:fldChar w:fldCharType="begin"/>
            </w:r>
            <w:r>
              <w:rPr>
                <w:noProof/>
                <w:webHidden/>
              </w:rPr>
              <w:instrText xml:space="preserve"> PAGEREF _Toc35517409 \h </w:instrText>
            </w:r>
            <w:r>
              <w:rPr>
                <w:noProof/>
                <w:webHidden/>
              </w:rPr>
            </w:r>
            <w:r>
              <w:rPr>
                <w:noProof/>
                <w:webHidden/>
              </w:rPr>
              <w:fldChar w:fldCharType="separate"/>
            </w:r>
            <w:r w:rsidR="005859A0">
              <w:rPr>
                <w:noProof/>
                <w:webHidden/>
              </w:rPr>
              <w:t>1</w:t>
            </w:r>
            <w:r>
              <w:rPr>
                <w:noProof/>
                <w:webHidden/>
              </w:rPr>
              <w:fldChar w:fldCharType="end"/>
            </w:r>
          </w:hyperlink>
        </w:p>
        <w:p w14:paraId="710F9F70" w14:textId="4E9C5B5D" w:rsidR="00DF2745" w:rsidRDefault="00DF2745">
          <w:pPr>
            <w:pStyle w:val="INNH2"/>
            <w:tabs>
              <w:tab w:val="right" w:leader="dot" w:pos="9062"/>
            </w:tabs>
            <w:rPr>
              <w:rFonts w:eastAsiaTheme="minorEastAsia"/>
              <w:noProof/>
              <w:lang w:eastAsia="nb-NO"/>
            </w:rPr>
          </w:pPr>
          <w:hyperlink w:anchor="_Toc35517410" w:history="1">
            <w:r w:rsidRPr="005C6D23">
              <w:rPr>
                <w:rStyle w:val="Hyperkobling"/>
                <w:noProof/>
              </w:rPr>
              <w:t>1.3 Kommunikasjon</w:t>
            </w:r>
            <w:r>
              <w:rPr>
                <w:noProof/>
                <w:webHidden/>
              </w:rPr>
              <w:tab/>
            </w:r>
            <w:r>
              <w:rPr>
                <w:noProof/>
                <w:webHidden/>
              </w:rPr>
              <w:fldChar w:fldCharType="begin"/>
            </w:r>
            <w:r>
              <w:rPr>
                <w:noProof/>
                <w:webHidden/>
              </w:rPr>
              <w:instrText xml:space="preserve"> PAGEREF _Toc35517410 \h </w:instrText>
            </w:r>
            <w:r>
              <w:rPr>
                <w:noProof/>
                <w:webHidden/>
              </w:rPr>
            </w:r>
            <w:r>
              <w:rPr>
                <w:noProof/>
                <w:webHidden/>
              </w:rPr>
              <w:fldChar w:fldCharType="separate"/>
            </w:r>
            <w:r w:rsidR="005859A0">
              <w:rPr>
                <w:noProof/>
                <w:webHidden/>
              </w:rPr>
              <w:t>1</w:t>
            </w:r>
            <w:r>
              <w:rPr>
                <w:noProof/>
                <w:webHidden/>
              </w:rPr>
              <w:fldChar w:fldCharType="end"/>
            </w:r>
          </w:hyperlink>
        </w:p>
        <w:p w14:paraId="7F6491E1" w14:textId="7B0CDF44" w:rsidR="00DF2745" w:rsidRDefault="00DF2745">
          <w:pPr>
            <w:pStyle w:val="INNH1"/>
            <w:tabs>
              <w:tab w:val="right" w:leader="dot" w:pos="9062"/>
            </w:tabs>
            <w:rPr>
              <w:rFonts w:eastAsiaTheme="minorEastAsia"/>
              <w:noProof/>
              <w:lang w:eastAsia="nb-NO"/>
            </w:rPr>
          </w:pPr>
          <w:hyperlink w:anchor="_Toc35517411" w:history="1">
            <w:r w:rsidRPr="005C6D23">
              <w:rPr>
                <w:rStyle w:val="Hyperkobling"/>
                <w:noProof/>
              </w:rPr>
              <w:t>2. AVTALEPERIODE</w:t>
            </w:r>
            <w:r>
              <w:rPr>
                <w:noProof/>
                <w:webHidden/>
              </w:rPr>
              <w:tab/>
            </w:r>
            <w:r>
              <w:rPr>
                <w:noProof/>
                <w:webHidden/>
              </w:rPr>
              <w:fldChar w:fldCharType="begin"/>
            </w:r>
            <w:r>
              <w:rPr>
                <w:noProof/>
                <w:webHidden/>
              </w:rPr>
              <w:instrText xml:space="preserve"> PAGEREF _Toc35517411 \h </w:instrText>
            </w:r>
            <w:r>
              <w:rPr>
                <w:noProof/>
                <w:webHidden/>
              </w:rPr>
            </w:r>
            <w:r>
              <w:rPr>
                <w:noProof/>
                <w:webHidden/>
              </w:rPr>
              <w:fldChar w:fldCharType="separate"/>
            </w:r>
            <w:r w:rsidR="005859A0">
              <w:rPr>
                <w:noProof/>
                <w:webHidden/>
              </w:rPr>
              <w:t>1</w:t>
            </w:r>
            <w:r>
              <w:rPr>
                <w:noProof/>
                <w:webHidden/>
              </w:rPr>
              <w:fldChar w:fldCharType="end"/>
            </w:r>
          </w:hyperlink>
        </w:p>
        <w:p w14:paraId="503D713A" w14:textId="63CA6DD2" w:rsidR="00DF2745" w:rsidRDefault="00DF2745">
          <w:pPr>
            <w:pStyle w:val="INNH1"/>
            <w:tabs>
              <w:tab w:val="right" w:leader="dot" w:pos="9062"/>
            </w:tabs>
            <w:rPr>
              <w:rFonts w:eastAsiaTheme="minorEastAsia"/>
              <w:noProof/>
              <w:lang w:eastAsia="nb-NO"/>
            </w:rPr>
          </w:pPr>
          <w:hyperlink w:anchor="_Toc35517412" w:history="1">
            <w:r w:rsidRPr="005C6D23">
              <w:rPr>
                <w:rStyle w:val="Hyperkobling"/>
                <w:noProof/>
              </w:rPr>
              <w:t>3. LEVERANDØRENS GENERELLE PLIKTER</w:t>
            </w:r>
            <w:r>
              <w:rPr>
                <w:noProof/>
                <w:webHidden/>
              </w:rPr>
              <w:tab/>
            </w:r>
            <w:r>
              <w:rPr>
                <w:noProof/>
                <w:webHidden/>
              </w:rPr>
              <w:fldChar w:fldCharType="begin"/>
            </w:r>
            <w:r>
              <w:rPr>
                <w:noProof/>
                <w:webHidden/>
              </w:rPr>
              <w:instrText xml:space="preserve"> PAGEREF _Toc35517412 \h </w:instrText>
            </w:r>
            <w:r>
              <w:rPr>
                <w:noProof/>
                <w:webHidden/>
              </w:rPr>
            </w:r>
            <w:r>
              <w:rPr>
                <w:noProof/>
                <w:webHidden/>
              </w:rPr>
              <w:fldChar w:fldCharType="separate"/>
            </w:r>
            <w:r w:rsidR="005859A0">
              <w:rPr>
                <w:noProof/>
                <w:webHidden/>
              </w:rPr>
              <w:t>1</w:t>
            </w:r>
            <w:r>
              <w:rPr>
                <w:noProof/>
                <w:webHidden/>
              </w:rPr>
              <w:fldChar w:fldCharType="end"/>
            </w:r>
          </w:hyperlink>
        </w:p>
        <w:p w14:paraId="602DAE16" w14:textId="302A26DB" w:rsidR="00DF2745" w:rsidRDefault="00DF2745">
          <w:pPr>
            <w:pStyle w:val="INNH1"/>
            <w:tabs>
              <w:tab w:val="right" w:leader="dot" w:pos="9062"/>
            </w:tabs>
            <w:rPr>
              <w:rFonts w:eastAsiaTheme="minorEastAsia"/>
              <w:noProof/>
              <w:lang w:eastAsia="nb-NO"/>
            </w:rPr>
          </w:pPr>
          <w:hyperlink w:anchor="_Toc35517413" w:history="1">
            <w:r w:rsidRPr="005C6D23">
              <w:rPr>
                <w:rStyle w:val="Hyperkobling"/>
                <w:noProof/>
              </w:rPr>
              <w:t>4. KVALITETSSIKRING.</w:t>
            </w:r>
            <w:r>
              <w:rPr>
                <w:noProof/>
                <w:webHidden/>
              </w:rPr>
              <w:tab/>
            </w:r>
            <w:r>
              <w:rPr>
                <w:noProof/>
                <w:webHidden/>
              </w:rPr>
              <w:fldChar w:fldCharType="begin"/>
            </w:r>
            <w:r>
              <w:rPr>
                <w:noProof/>
                <w:webHidden/>
              </w:rPr>
              <w:instrText xml:space="preserve"> PAGEREF _Toc35517413 \h </w:instrText>
            </w:r>
            <w:r>
              <w:rPr>
                <w:noProof/>
                <w:webHidden/>
              </w:rPr>
            </w:r>
            <w:r>
              <w:rPr>
                <w:noProof/>
                <w:webHidden/>
              </w:rPr>
              <w:fldChar w:fldCharType="separate"/>
            </w:r>
            <w:r w:rsidR="005859A0">
              <w:rPr>
                <w:noProof/>
                <w:webHidden/>
              </w:rPr>
              <w:t>2</w:t>
            </w:r>
            <w:r>
              <w:rPr>
                <w:noProof/>
                <w:webHidden/>
              </w:rPr>
              <w:fldChar w:fldCharType="end"/>
            </w:r>
          </w:hyperlink>
        </w:p>
        <w:p w14:paraId="537C7109" w14:textId="0A9CF6D8" w:rsidR="00DF2745" w:rsidRDefault="00DF2745">
          <w:pPr>
            <w:pStyle w:val="INNH1"/>
            <w:tabs>
              <w:tab w:val="right" w:leader="dot" w:pos="9062"/>
            </w:tabs>
            <w:rPr>
              <w:rFonts w:eastAsiaTheme="minorEastAsia"/>
              <w:noProof/>
              <w:lang w:eastAsia="nb-NO"/>
            </w:rPr>
          </w:pPr>
          <w:hyperlink w:anchor="_Toc35517414" w:history="1">
            <w:r w:rsidRPr="005C6D23">
              <w:rPr>
                <w:rStyle w:val="Hyperkobling"/>
                <w:noProof/>
              </w:rPr>
              <w:t>5. DOKUMENTASJON</w:t>
            </w:r>
            <w:r>
              <w:rPr>
                <w:noProof/>
                <w:webHidden/>
              </w:rPr>
              <w:tab/>
            </w:r>
            <w:r>
              <w:rPr>
                <w:noProof/>
                <w:webHidden/>
              </w:rPr>
              <w:fldChar w:fldCharType="begin"/>
            </w:r>
            <w:r>
              <w:rPr>
                <w:noProof/>
                <w:webHidden/>
              </w:rPr>
              <w:instrText xml:space="preserve"> PAGEREF _Toc35517414 \h </w:instrText>
            </w:r>
            <w:r>
              <w:rPr>
                <w:noProof/>
                <w:webHidden/>
              </w:rPr>
            </w:r>
            <w:r>
              <w:rPr>
                <w:noProof/>
                <w:webHidden/>
              </w:rPr>
              <w:fldChar w:fldCharType="separate"/>
            </w:r>
            <w:r w:rsidR="005859A0">
              <w:rPr>
                <w:noProof/>
                <w:webHidden/>
              </w:rPr>
              <w:t>2</w:t>
            </w:r>
            <w:r>
              <w:rPr>
                <w:noProof/>
                <w:webHidden/>
              </w:rPr>
              <w:fldChar w:fldCharType="end"/>
            </w:r>
          </w:hyperlink>
        </w:p>
        <w:p w14:paraId="68094773" w14:textId="6B590F70" w:rsidR="00DF2745" w:rsidRDefault="00DF2745">
          <w:pPr>
            <w:pStyle w:val="INNH1"/>
            <w:tabs>
              <w:tab w:val="right" w:leader="dot" w:pos="9062"/>
            </w:tabs>
            <w:rPr>
              <w:rFonts w:eastAsiaTheme="minorEastAsia"/>
              <w:noProof/>
              <w:lang w:eastAsia="nb-NO"/>
            </w:rPr>
          </w:pPr>
          <w:hyperlink w:anchor="_Toc35517415" w:history="1">
            <w:r w:rsidRPr="005C6D23">
              <w:rPr>
                <w:rStyle w:val="Hyperkobling"/>
                <w:noProof/>
              </w:rPr>
              <w:t>6. ENDRINGER / REFORHANDLINGER</w:t>
            </w:r>
            <w:r>
              <w:rPr>
                <w:noProof/>
                <w:webHidden/>
              </w:rPr>
              <w:tab/>
            </w:r>
            <w:r>
              <w:rPr>
                <w:noProof/>
                <w:webHidden/>
              </w:rPr>
              <w:fldChar w:fldCharType="begin"/>
            </w:r>
            <w:r>
              <w:rPr>
                <w:noProof/>
                <w:webHidden/>
              </w:rPr>
              <w:instrText xml:space="preserve"> PAGEREF _Toc35517415 \h </w:instrText>
            </w:r>
            <w:r>
              <w:rPr>
                <w:noProof/>
                <w:webHidden/>
              </w:rPr>
            </w:r>
            <w:r>
              <w:rPr>
                <w:noProof/>
                <w:webHidden/>
              </w:rPr>
              <w:fldChar w:fldCharType="separate"/>
            </w:r>
            <w:r w:rsidR="005859A0">
              <w:rPr>
                <w:noProof/>
                <w:webHidden/>
              </w:rPr>
              <w:t>3</w:t>
            </w:r>
            <w:r>
              <w:rPr>
                <w:noProof/>
                <w:webHidden/>
              </w:rPr>
              <w:fldChar w:fldCharType="end"/>
            </w:r>
          </w:hyperlink>
        </w:p>
        <w:p w14:paraId="4706F72B" w14:textId="18DBE095" w:rsidR="00DF2745" w:rsidRDefault="00DF2745">
          <w:pPr>
            <w:pStyle w:val="INNH1"/>
            <w:tabs>
              <w:tab w:val="right" w:leader="dot" w:pos="9062"/>
            </w:tabs>
            <w:rPr>
              <w:rFonts w:eastAsiaTheme="minorEastAsia"/>
              <w:noProof/>
              <w:lang w:eastAsia="nb-NO"/>
            </w:rPr>
          </w:pPr>
          <w:hyperlink w:anchor="_Toc35517416" w:history="1">
            <w:r w:rsidRPr="005C6D23">
              <w:rPr>
                <w:rStyle w:val="Hyperkobling"/>
                <w:noProof/>
              </w:rPr>
              <w:t>7. LEVERANDØRS PERSONELL.</w:t>
            </w:r>
            <w:r>
              <w:rPr>
                <w:noProof/>
                <w:webHidden/>
              </w:rPr>
              <w:tab/>
            </w:r>
            <w:r>
              <w:rPr>
                <w:noProof/>
                <w:webHidden/>
              </w:rPr>
              <w:fldChar w:fldCharType="begin"/>
            </w:r>
            <w:r>
              <w:rPr>
                <w:noProof/>
                <w:webHidden/>
              </w:rPr>
              <w:instrText xml:space="preserve"> PAGEREF _Toc35517416 \h </w:instrText>
            </w:r>
            <w:r>
              <w:rPr>
                <w:noProof/>
                <w:webHidden/>
              </w:rPr>
            </w:r>
            <w:r>
              <w:rPr>
                <w:noProof/>
                <w:webHidden/>
              </w:rPr>
              <w:fldChar w:fldCharType="separate"/>
            </w:r>
            <w:r w:rsidR="005859A0">
              <w:rPr>
                <w:noProof/>
                <w:webHidden/>
              </w:rPr>
              <w:t>3</w:t>
            </w:r>
            <w:r>
              <w:rPr>
                <w:noProof/>
                <w:webHidden/>
              </w:rPr>
              <w:fldChar w:fldCharType="end"/>
            </w:r>
          </w:hyperlink>
        </w:p>
        <w:p w14:paraId="71451824" w14:textId="25C77601" w:rsidR="00DF2745" w:rsidRDefault="00DF2745">
          <w:pPr>
            <w:pStyle w:val="INNH2"/>
            <w:tabs>
              <w:tab w:val="right" w:leader="dot" w:pos="9062"/>
            </w:tabs>
            <w:rPr>
              <w:rFonts w:eastAsiaTheme="minorEastAsia"/>
              <w:noProof/>
              <w:lang w:eastAsia="nb-NO"/>
            </w:rPr>
          </w:pPr>
          <w:hyperlink w:anchor="_Toc35517417" w:history="1">
            <w:r w:rsidRPr="005C6D23">
              <w:rPr>
                <w:rStyle w:val="Hyperkobling"/>
                <w:noProof/>
              </w:rPr>
              <w:t>7.1 Arbeidstillatelse</w:t>
            </w:r>
            <w:r>
              <w:rPr>
                <w:noProof/>
                <w:webHidden/>
              </w:rPr>
              <w:tab/>
            </w:r>
            <w:r>
              <w:rPr>
                <w:noProof/>
                <w:webHidden/>
              </w:rPr>
              <w:fldChar w:fldCharType="begin"/>
            </w:r>
            <w:r>
              <w:rPr>
                <w:noProof/>
                <w:webHidden/>
              </w:rPr>
              <w:instrText xml:space="preserve"> PAGEREF _Toc35517417 \h </w:instrText>
            </w:r>
            <w:r>
              <w:rPr>
                <w:noProof/>
                <w:webHidden/>
              </w:rPr>
            </w:r>
            <w:r>
              <w:rPr>
                <w:noProof/>
                <w:webHidden/>
              </w:rPr>
              <w:fldChar w:fldCharType="separate"/>
            </w:r>
            <w:r w:rsidR="005859A0">
              <w:rPr>
                <w:noProof/>
                <w:webHidden/>
              </w:rPr>
              <w:t>3</w:t>
            </w:r>
            <w:r>
              <w:rPr>
                <w:noProof/>
                <w:webHidden/>
              </w:rPr>
              <w:fldChar w:fldCharType="end"/>
            </w:r>
          </w:hyperlink>
        </w:p>
        <w:p w14:paraId="02BC1006" w14:textId="50343D55" w:rsidR="00DF2745" w:rsidRDefault="00DF2745">
          <w:pPr>
            <w:pStyle w:val="INNH1"/>
            <w:tabs>
              <w:tab w:val="right" w:leader="dot" w:pos="9062"/>
            </w:tabs>
            <w:rPr>
              <w:rFonts w:eastAsiaTheme="minorEastAsia"/>
              <w:noProof/>
              <w:lang w:eastAsia="nb-NO"/>
            </w:rPr>
          </w:pPr>
          <w:hyperlink w:anchor="_Toc35517418" w:history="1">
            <w:r w:rsidRPr="005C6D23">
              <w:rPr>
                <w:rStyle w:val="Hyperkobling"/>
                <w:noProof/>
              </w:rPr>
              <w:t>8. LØNNS- OG ARBEIDFORHOLD</w:t>
            </w:r>
            <w:r>
              <w:rPr>
                <w:noProof/>
                <w:webHidden/>
              </w:rPr>
              <w:tab/>
            </w:r>
            <w:r>
              <w:rPr>
                <w:noProof/>
                <w:webHidden/>
              </w:rPr>
              <w:fldChar w:fldCharType="begin"/>
            </w:r>
            <w:r>
              <w:rPr>
                <w:noProof/>
                <w:webHidden/>
              </w:rPr>
              <w:instrText xml:space="preserve"> PAGEREF _Toc35517418 \h </w:instrText>
            </w:r>
            <w:r>
              <w:rPr>
                <w:noProof/>
                <w:webHidden/>
              </w:rPr>
            </w:r>
            <w:r>
              <w:rPr>
                <w:noProof/>
                <w:webHidden/>
              </w:rPr>
              <w:fldChar w:fldCharType="separate"/>
            </w:r>
            <w:r w:rsidR="005859A0">
              <w:rPr>
                <w:noProof/>
                <w:webHidden/>
              </w:rPr>
              <w:t>3</w:t>
            </w:r>
            <w:r>
              <w:rPr>
                <w:noProof/>
                <w:webHidden/>
              </w:rPr>
              <w:fldChar w:fldCharType="end"/>
            </w:r>
          </w:hyperlink>
        </w:p>
        <w:p w14:paraId="03BF5BDF" w14:textId="4E123883" w:rsidR="00DF2745" w:rsidRDefault="00DF2745">
          <w:pPr>
            <w:pStyle w:val="INNH1"/>
            <w:tabs>
              <w:tab w:val="right" w:leader="dot" w:pos="9062"/>
            </w:tabs>
            <w:rPr>
              <w:rFonts w:eastAsiaTheme="minorEastAsia"/>
              <w:noProof/>
              <w:lang w:eastAsia="nb-NO"/>
            </w:rPr>
          </w:pPr>
          <w:hyperlink w:anchor="_Toc35517419" w:history="1">
            <w:r w:rsidRPr="005C6D23">
              <w:rPr>
                <w:rStyle w:val="Hyperkobling"/>
                <w:noProof/>
              </w:rPr>
              <w:t>9. PRISER</w:t>
            </w:r>
            <w:r>
              <w:rPr>
                <w:noProof/>
                <w:webHidden/>
              </w:rPr>
              <w:tab/>
            </w:r>
            <w:r>
              <w:rPr>
                <w:noProof/>
                <w:webHidden/>
              </w:rPr>
              <w:fldChar w:fldCharType="begin"/>
            </w:r>
            <w:r>
              <w:rPr>
                <w:noProof/>
                <w:webHidden/>
              </w:rPr>
              <w:instrText xml:space="preserve"> PAGEREF _Toc35517419 \h </w:instrText>
            </w:r>
            <w:r>
              <w:rPr>
                <w:noProof/>
                <w:webHidden/>
              </w:rPr>
            </w:r>
            <w:r>
              <w:rPr>
                <w:noProof/>
                <w:webHidden/>
              </w:rPr>
              <w:fldChar w:fldCharType="separate"/>
            </w:r>
            <w:r w:rsidR="005859A0">
              <w:rPr>
                <w:noProof/>
                <w:webHidden/>
              </w:rPr>
              <w:t>4</w:t>
            </w:r>
            <w:r>
              <w:rPr>
                <w:noProof/>
                <w:webHidden/>
              </w:rPr>
              <w:fldChar w:fldCharType="end"/>
            </w:r>
          </w:hyperlink>
        </w:p>
        <w:p w14:paraId="5F343B80" w14:textId="52DFD175" w:rsidR="00DF2745" w:rsidRDefault="00DF2745">
          <w:pPr>
            <w:pStyle w:val="INNH2"/>
            <w:tabs>
              <w:tab w:val="right" w:leader="dot" w:pos="9062"/>
            </w:tabs>
            <w:rPr>
              <w:rFonts w:eastAsiaTheme="minorEastAsia"/>
              <w:noProof/>
              <w:lang w:eastAsia="nb-NO"/>
            </w:rPr>
          </w:pPr>
          <w:hyperlink w:anchor="_Toc35517420" w:history="1">
            <w:r w:rsidRPr="005C6D23">
              <w:rPr>
                <w:rStyle w:val="Hyperkobling"/>
                <w:noProof/>
              </w:rPr>
              <w:t>9.1 Prisjusteringer</w:t>
            </w:r>
            <w:r>
              <w:rPr>
                <w:noProof/>
                <w:webHidden/>
              </w:rPr>
              <w:tab/>
            </w:r>
            <w:r>
              <w:rPr>
                <w:noProof/>
                <w:webHidden/>
              </w:rPr>
              <w:fldChar w:fldCharType="begin"/>
            </w:r>
            <w:r>
              <w:rPr>
                <w:noProof/>
                <w:webHidden/>
              </w:rPr>
              <w:instrText xml:space="preserve"> PAGEREF _Toc35517420 \h </w:instrText>
            </w:r>
            <w:r>
              <w:rPr>
                <w:noProof/>
                <w:webHidden/>
              </w:rPr>
            </w:r>
            <w:r>
              <w:rPr>
                <w:noProof/>
                <w:webHidden/>
              </w:rPr>
              <w:fldChar w:fldCharType="separate"/>
            </w:r>
            <w:r w:rsidR="005859A0">
              <w:rPr>
                <w:noProof/>
                <w:webHidden/>
              </w:rPr>
              <w:t>4</w:t>
            </w:r>
            <w:r>
              <w:rPr>
                <w:noProof/>
                <w:webHidden/>
              </w:rPr>
              <w:fldChar w:fldCharType="end"/>
            </w:r>
          </w:hyperlink>
        </w:p>
        <w:p w14:paraId="71DB84E4" w14:textId="346483E7" w:rsidR="00DF2745" w:rsidRDefault="00DF2745">
          <w:pPr>
            <w:pStyle w:val="INNH1"/>
            <w:tabs>
              <w:tab w:val="right" w:leader="dot" w:pos="9062"/>
            </w:tabs>
            <w:rPr>
              <w:rFonts w:eastAsiaTheme="minorEastAsia"/>
              <w:noProof/>
              <w:lang w:eastAsia="nb-NO"/>
            </w:rPr>
          </w:pPr>
          <w:hyperlink w:anchor="_Toc35517421" w:history="1">
            <w:r w:rsidRPr="005C6D23">
              <w:rPr>
                <w:rStyle w:val="Hyperkobling"/>
                <w:noProof/>
              </w:rPr>
              <w:t>10. FAKTURERING</w:t>
            </w:r>
            <w:r>
              <w:rPr>
                <w:noProof/>
                <w:webHidden/>
              </w:rPr>
              <w:tab/>
            </w:r>
            <w:r>
              <w:rPr>
                <w:noProof/>
                <w:webHidden/>
              </w:rPr>
              <w:fldChar w:fldCharType="begin"/>
            </w:r>
            <w:r>
              <w:rPr>
                <w:noProof/>
                <w:webHidden/>
              </w:rPr>
              <w:instrText xml:space="preserve"> PAGEREF _Toc35517421 \h </w:instrText>
            </w:r>
            <w:r>
              <w:rPr>
                <w:noProof/>
                <w:webHidden/>
              </w:rPr>
            </w:r>
            <w:r>
              <w:rPr>
                <w:noProof/>
                <w:webHidden/>
              </w:rPr>
              <w:fldChar w:fldCharType="separate"/>
            </w:r>
            <w:r w:rsidR="005859A0">
              <w:rPr>
                <w:noProof/>
                <w:webHidden/>
              </w:rPr>
              <w:t>4</w:t>
            </w:r>
            <w:r>
              <w:rPr>
                <w:noProof/>
                <w:webHidden/>
              </w:rPr>
              <w:fldChar w:fldCharType="end"/>
            </w:r>
          </w:hyperlink>
        </w:p>
        <w:p w14:paraId="0D8602DC" w14:textId="19C59065" w:rsidR="00DF2745" w:rsidRDefault="00DF2745">
          <w:pPr>
            <w:pStyle w:val="INNH1"/>
            <w:tabs>
              <w:tab w:val="right" w:leader="dot" w:pos="9062"/>
            </w:tabs>
            <w:rPr>
              <w:rFonts w:eastAsiaTheme="minorEastAsia"/>
              <w:noProof/>
              <w:lang w:eastAsia="nb-NO"/>
            </w:rPr>
          </w:pPr>
          <w:hyperlink w:anchor="_Toc35517422" w:history="1">
            <w:r w:rsidRPr="005C6D23">
              <w:rPr>
                <w:rStyle w:val="Hyperkobling"/>
                <w:noProof/>
              </w:rPr>
              <w:t>11. MØTER OG RAPPORTERING</w:t>
            </w:r>
            <w:r>
              <w:rPr>
                <w:noProof/>
                <w:webHidden/>
              </w:rPr>
              <w:tab/>
            </w:r>
            <w:r>
              <w:rPr>
                <w:noProof/>
                <w:webHidden/>
              </w:rPr>
              <w:fldChar w:fldCharType="begin"/>
            </w:r>
            <w:r>
              <w:rPr>
                <w:noProof/>
                <w:webHidden/>
              </w:rPr>
              <w:instrText xml:space="preserve"> PAGEREF _Toc35517422 \h </w:instrText>
            </w:r>
            <w:r>
              <w:rPr>
                <w:noProof/>
                <w:webHidden/>
              </w:rPr>
            </w:r>
            <w:r>
              <w:rPr>
                <w:noProof/>
                <w:webHidden/>
              </w:rPr>
              <w:fldChar w:fldCharType="separate"/>
            </w:r>
            <w:r w:rsidR="005859A0">
              <w:rPr>
                <w:noProof/>
                <w:webHidden/>
              </w:rPr>
              <w:t>5</w:t>
            </w:r>
            <w:r>
              <w:rPr>
                <w:noProof/>
                <w:webHidden/>
              </w:rPr>
              <w:fldChar w:fldCharType="end"/>
            </w:r>
          </w:hyperlink>
        </w:p>
        <w:p w14:paraId="69287847" w14:textId="200E3284" w:rsidR="00DF2745" w:rsidRDefault="00DF2745">
          <w:pPr>
            <w:pStyle w:val="INNH2"/>
            <w:tabs>
              <w:tab w:val="right" w:leader="dot" w:pos="9062"/>
            </w:tabs>
            <w:rPr>
              <w:rFonts w:eastAsiaTheme="minorEastAsia"/>
              <w:noProof/>
              <w:lang w:eastAsia="nb-NO"/>
            </w:rPr>
          </w:pPr>
          <w:hyperlink w:anchor="_Toc35517423" w:history="1">
            <w:r w:rsidRPr="005C6D23">
              <w:rPr>
                <w:rStyle w:val="Hyperkobling"/>
                <w:noProof/>
              </w:rPr>
              <w:t>11.1 Spesielle oppfølgingsområder.</w:t>
            </w:r>
            <w:r>
              <w:rPr>
                <w:noProof/>
                <w:webHidden/>
              </w:rPr>
              <w:tab/>
            </w:r>
            <w:r>
              <w:rPr>
                <w:noProof/>
                <w:webHidden/>
              </w:rPr>
              <w:fldChar w:fldCharType="begin"/>
            </w:r>
            <w:r>
              <w:rPr>
                <w:noProof/>
                <w:webHidden/>
              </w:rPr>
              <w:instrText xml:space="preserve"> PAGEREF _Toc35517423 \h </w:instrText>
            </w:r>
            <w:r>
              <w:rPr>
                <w:noProof/>
                <w:webHidden/>
              </w:rPr>
            </w:r>
            <w:r>
              <w:rPr>
                <w:noProof/>
                <w:webHidden/>
              </w:rPr>
              <w:fldChar w:fldCharType="separate"/>
            </w:r>
            <w:r w:rsidR="005859A0">
              <w:rPr>
                <w:noProof/>
                <w:webHidden/>
              </w:rPr>
              <w:t>5</w:t>
            </w:r>
            <w:r>
              <w:rPr>
                <w:noProof/>
                <w:webHidden/>
              </w:rPr>
              <w:fldChar w:fldCharType="end"/>
            </w:r>
          </w:hyperlink>
        </w:p>
        <w:p w14:paraId="509B2B23" w14:textId="3EA822B3" w:rsidR="00DF2745" w:rsidRDefault="00DF2745">
          <w:pPr>
            <w:pStyle w:val="INNH1"/>
            <w:tabs>
              <w:tab w:val="right" w:leader="dot" w:pos="9062"/>
            </w:tabs>
            <w:rPr>
              <w:rFonts w:eastAsiaTheme="minorEastAsia"/>
              <w:noProof/>
              <w:lang w:eastAsia="nb-NO"/>
            </w:rPr>
          </w:pPr>
          <w:hyperlink w:anchor="_Toc35517424" w:history="1">
            <w:r w:rsidRPr="005C6D23">
              <w:rPr>
                <w:rStyle w:val="Hyperkobling"/>
                <w:noProof/>
              </w:rPr>
              <w:t>12. REKLAME, OPPDRAGSGIVERPLEIE M.V.</w:t>
            </w:r>
            <w:r>
              <w:rPr>
                <w:noProof/>
                <w:webHidden/>
              </w:rPr>
              <w:tab/>
            </w:r>
            <w:r>
              <w:rPr>
                <w:noProof/>
                <w:webHidden/>
              </w:rPr>
              <w:fldChar w:fldCharType="begin"/>
            </w:r>
            <w:r>
              <w:rPr>
                <w:noProof/>
                <w:webHidden/>
              </w:rPr>
              <w:instrText xml:space="preserve"> PAGEREF _Toc35517424 \h </w:instrText>
            </w:r>
            <w:r>
              <w:rPr>
                <w:noProof/>
                <w:webHidden/>
              </w:rPr>
            </w:r>
            <w:r>
              <w:rPr>
                <w:noProof/>
                <w:webHidden/>
              </w:rPr>
              <w:fldChar w:fldCharType="separate"/>
            </w:r>
            <w:r w:rsidR="005859A0">
              <w:rPr>
                <w:noProof/>
                <w:webHidden/>
              </w:rPr>
              <w:t>5</w:t>
            </w:r>
            <w:r>
              <w:rPr>
                <w:noProof/>
                <w:webHidden/>
              </w:rPr>
              <w:fldChar w:fldCharType="end"/>
            </w:r>
          </w:hyperlink>
        </w:p>
        <w:p w14:paraId="6BD2B468" w14:textId="0C00128D" w:rsidR="00DF2745" w:rsidRDefault="00DF2745">
          <w:pPr>
            <w:pStyle w:val="INNH1"/>
            <w:tabs>
              <w:tab w:val="right" w:leader="dot" w:pos="9062"/>
            </w:tabs>
            <w:rPr>
              <w:rFonts w:eastAsiaTheme="minorEastAsia"/>
              <w:noProof/>
              <w:lang w:eastAsia="nb-NO"/>
            </w:rPr>
          </w:pPr>
          <w:hyperlink w:anchor="_Toc35517425" w:history="1">
            <w:r w:rsidRPr="005C6D23">
              <w:rPr>
                <w:rStyle w:val="Hyperkobling"/>
                <w:noProof/>
              </w:rPr>
              <w:t>13. RAPPORTERING TIL OFFENTLIGE MYNDIGHETER</w:t>
            </w:r>
            <w:r>
              <w:rPr>
                <w:noProof/>
                <w:webHidden/>
              </w:rPr>
              <w:tab/>
            </w:r>
            <w:r>
              <w:rPr>
                <w:noProof/>
                <w:webHidden/>
              </w:rPr>
              <w:fldChar w:fldCharType="begin"/>
            </w:r>
            <w:r>
              <w:rPr>
                <w:noProof/>
                <w:webHidden/>
              </w:rPr>
              <w:instrText xml:space="preserve"> PAGEREF _Toc35517425 \h </w:instrText>
            </w:r>
            <w:r>
              <w:rPr>
                <w:noProof/>
                <w:webHidden/>
              </w:rPr>
            </w:r>
            <w:r>
              <w:rPr>
                <w:noProof/>
                <w:webHidden/>
              </w:rPr>
              <w:fldChar w:fldCharType="separate"/>
            </w:r>
            <w:r w:rsidR="005859A0">
              <w:rPr>
                <w:noProof/>
                <w:webHidden/>
              </w:rPr>
              <w:t>6</w:t>
            </w:r>
            <w:r>
              <w:rPr>
                <w:noProof/>
                <w:webHidden/>
              </w:rPr>
              <w:fldChar w:fldCharType="end"/>
            </w:r>
          </w:hyperlink>
        </w:p>
        <w:p w14:paraId="0D5FD9B1" w14:textId="622257A1" w:rsidR="00DF2745" w:rsidRDefault="00DF2745">
          <w:pPr>
            <w:pStyle w:val="INNH1"/>
            <w:tabs>
              <w:tab w:val="right" w:leader="dot" w:pos="9062"/>
            </w:tabs>
            <w:rPr>
              <w:rFonts w:eastAsiaTheme="minorEastAsia"/>
              <w:noProof/>
              <w:lang w:eastAsia="nb-NO"/>
            </w:rPr>
          </w:pPr>
          <w:hyperlink w:anchor="_Toc35517426" w:history="1">
            <w:r w:rsidRPr="005C6D23">
              <w:rPr>
                <w:rStyle w:val="Hyperkobling"/>
                <w:noProof/>
              </w:rPr>
              <w:t>14. KONTRAKTSBRUDD</w:t>
            </w:r>
            <w:r>
              <w:rPr>
                <w:noProof/>
                <w:webHidden/>
              </w:rPr>
              <w:tab/>
            </w:r>
            <w:r>
              <w:rPr>
                <w:noProof/>
                <w:webHidden/>
              </w:rPr>
              <w:fldChar w:fldCharType="begin"/>
            </w:r>
            <w:r>
              <w:rPr>
                <w:noProof/>
                <w:webHidden/>
              </w:rPr>
              <w:instrText xml:space="preserve"> PAGEREF _Toc35517426 \h </w:instrText>
            </w:r>
            <w:r>
              <w:rPr>
                <w:noProof/>
                <w:webHidden/>
              </w:rPr>
            </w:r>
            <w:r>
              <w:rPr>
                <w:noProof/>
                <w:webHidden/>
              </w:rPr>
              <w:fldChar w:fldCharType="separate"/>
            </w:r>
            <w:r w:rsidR="005859A0">
              <w:rPr>
                <w:noProof/>
                <w:webHidden/>
              </w:rPr>
              <w:t>6</w:t>
            </w:r>
            <w:r>
              <w:rPr>
                <w:noProof/>
                <w:webHidden/>
              </w:rPr>
              <w:fldChar w:fldCharType="end"/>
            </w:r>
          </w:hyperlink>
        </w:p>
        <w:p w14:paraId="312F21F6" w14:textId="490E5890" w:rsidR="00DF2745" w:rsidRDefault="00DF2745">
          <w:pPr>
            <w:pStyle w:val="INNH2"/>
            <w:tabs>
              <w:tab w:val="right" w:leader="dot" w:pos="9062"/>
            </w:tabs>
            <w:rPr>
              <w:rFonts w:eastAsiaTheme="minorEastAsia"/>
              <w:noProof/>
              <w:lang w:eastAsia="nb-NO"/>
            </w:rPr>
          </w:pPr>
          <w:hyperlink w:anchor="_Toc35517427" w:history="1">
            <w:r w:rsidRPr="005C6D23">
              <w:rPr>
                <w:rStyle w:val="Hyperkobling"/>
                <w:noProof/>
              </w:rPr>
              <w:t>14.1 Forsinkelse</w:t>
            </w:r>
            <w:r>
              <w:rPr>
                <w:noProof/>
                <w:webHidden/>
              </w:rPr>
              <w:tab/>
            </w:r>
            <w:r>
              <w:rPr>
                <w:noProof/>
                <w:webHidden/>
              </w:rPr>
              <w:fldChar w:fldCharType="begin"/>
            </w:r>
            <w:r>
              <w:rPr>
                <w:noProof/>
                <w:webHidden/>
              </w:rPr>
              <w:instrText xml:space="preserve"> PAGEREF _Toc35517427 \h </w:instrText>
            </w:r>
            <w:r>
              <w:rPr>
                <w:noProof/>
                <w:webHidden/>
              </w:rPr>
            </w:r>
            <w:r>
              <w:rPr>
                <w:noProof/>
                <w:webHidden/>
              </w:rPr>
              <w:fldChar w:fldCharType="separate"/>
            </w:r>
            <w:r w:rsidR="005859A0">
              <w:rPr>
                <w:noProof/>
                <w:webHidden/>
              </w:rPr>
              <w:t>6</w:t>
            </w:r>
            <w:r>
              <w:rPr>
                <w:noProof/>
                <w:webHidden/>
              </w:rPr>
              <w:fldChar w:fldCharType="end"/>
            </w:r>
          </w:hyperlink>
        </w:p>
        <w:p w14:paraId="783698DB" w14:textId="2BD3927C" w:rsidR="00DF2745" w:rsidRDefault="00DF2745">
          <w:pPr>
            <w:pStyle w:val="INNH2"/>
            <w:tabs>
              <w:tab w:val="right" w:leader="dot" w:pos="9062"/>
            </w:tabs>
            <w:rPr>
              <w:rFonts w:eastAsiaTheme="minorEastAsia"/>
              <w:noProof/>
              <w:lang w:eastAsia="nb-NO"/>
            </w:rPr>
          </w:pPr>
          <w:hyperlink w:anchor="_Toc35517428" w:history="1">
            <w:r w:rsidRPr="005C6D23">
              <w:rPr>
                <w:rStyle w:val="Hyperkobling"/>
                <w:noProof/>
              </w:rPr>
              <w:t>14.2 Virkninger av forsinkelse</w:t>
            </w:r>
            <w:r>
              <w:rPr>
                <w:noProof/>
                <w:webHidden/>
              </w:rPr>
              <w:tab/>
            </w:r>
            <w:r>
              <w:rPr>
                <w:noProof/>
                <w:webHidden/>
              </w:rPr>
              <w:fldChar w:fldCharType="begin"/>
            </w:r>
            <w:r>
              <w:rPr>
                <w:noProof/>
                <w:webHidden/>
              </w:rPr>
              <w:instrText xml:space="preserve"> PAGEREF _Toc35517428 \h </w:instrText>
            </w:r>
            <w:r>
              <w:rPr>
                <w:noProof/>
                <w:webHidden/>
              </w:rPr>
            </w:r>
            <w:r>
              <w:rPr>
                <w:noProof/>
                <w:webHidden/>
              </w:rPr>
              <w:fldChar w:fldCharType="separate"/>
            </w:r>
            <w:r w:rsidR="005859A0">
              <w:rPr>
                <w:noProof/>
                <w:webHidden/>
              </w:rPr>
              <w:t>6</w:t>
            </w:r>
            <w:r>
              <w:rPr>
                <w:noProof/>
                <w:webHidden/>
              </w:rPr>
              <w:fldChar w:fldCharType="end"/>
            </w:r>
          </w:hyperlink>
        </w:p>
        <w:p w14:paraId="6192F621" w14:textId="24C22898" w:rsidR="00DF2745" w:rsidRDefault="00DF2745">
          <w:pPr>
            <w:pStyle w:val="INNH2"/>
            <w:tabs>
              <w:tab w:val="right" w:leader="dot" w:pos="9062"/>
            </w:tabs>
            <w:rPr>
              <w:rFonts w:eastAsiaTheme="minorEastAsia"/>
              <w:noProof/>
              <w:lang w:eastAsia="nb-NO"/>
            </w:rPr>
          </w:pPr>
          <w:hyperlink w:anchor="_Toc35517429" w:history="1">
            <w:r w:rsidRPr="005C6D23">
              <w:rPr>
                <w:rStyle w:val="Hyperkobling"/>
                <w:noProof/>
              </w:rPr>
              <w:t>14.3 Mangler</w:t>
            </w:r>
            <w:r>
              <w:rPr>
                <w:noProof/>
                <w:webHidden/>
              </w:rPr>
              <w:tab/>
            </w:r>
            <w:r>
              <w:rPr>
                <w:noProof/>
                <w:webHidden/>
              </w:rPr>
              <w:fldChar w:fldCharType="begin"/>
            </w:r>
            <w:r>
              <w:rPr>
                <w:noProof/>
                <w:webHidden/>
              </w:rPr>
              <w:instrText xml:space="preserve"> PAGEREF _Toc35517429 \h </w:instrText>
            </w:r>
            <w:r>
              <w:rPr>
                <w:noProof/>
                <w:webHidden/>
              </w:rPr>
            </w:r>
            <w:r>
              <w:rPr>
                <w:noProof/>
                <w:webHidden/>
              </w:rPr>
              <w:fldChar w:fldCharType="separate"/>
            </w:r>
            <w:r w:rsidR="005859A0">
              <w:rPr>
                <w:noProof/>
                <w:webHidden/>
              </w:rPr>
              <w:t>6</w:t>
            </w:r>
            <w:r>
              <w:rPr>
                <w:noProof/>
                <w:webHidden/>
              </w:rPr>
              <w:fldChar w:fldCharType="end"/>
            </w:r>
          </w:hyperlink>
        </w:p>
        <w:p w14:paraId="5DF93178" w14:textId="4A451420" w:rsidR="00DF2745" w:rsidRDefault="00DF2745">
          <w:pPr>
            <w:pStyle w:val="INNH2"/>
            <w:tabs>
              <w:tab w:val="right" w:leader="dot" w:pos="9062"/>
            </w:tabs>
            <w:rPr>
              <w:rFonts w:eastAsiaTheme="minorEastAsia"/>
              <w:noProof/>
              <w:lang w:eastAsia="nb-NO"/>
            </w:rPr>
          </w:pPr>
          <w:hyperlink w:anchor="_Toc35517430" w:history="1">
            <w:r w:rsidRPr="005C6D23">
              <w:rPr>
                <w:rStyle w:val="Hyperkobling"/>
                <w:noProof/>
              </w:rPr>
              <w:t>14.4 Virkninger av mangler</w:t>
            </w:r>
            <w:r>
              <w:rPr>
                <w:noProof/>
                <w:webHidden/>
              </w:rPr>
              <w:tab/>
            </w:r>
            <w:r>
              <w:rPr>
                <w:noProof/>
                <w:webHidden/>
              </w:rPr>
              <w:fldChar w:fldCharType="begin"/>
            </w:r>
            <w:r>
              <w:rPr>
                <w:noProof/>
                <w:webHidden/>
              </w:rPr>
              <w:instrText xml:space="preserve"> PAGEREF _Toc35517430 \h </w:instrText>
            </w:r>
            <w:r>
              <w:rPr>
                <w:noProof/>
                <w:webHidden/>
              </w:rPr>
            </w:r>
            <w:r>
              <w:rPr>
                <w:noProof/>
                <w:webHidden/>
              </w:rPr>
              <w:fldChar w:fldCharType="separate"/>
            </w:r>
            <w:r w:rsidR="005859A0">
              <w:rPr>
                <w:noProof/>
                <w:webHidden/>
              </w:rPr>
              <w:t>7</w:t>
            </w:r>
            <w:r>
              <w:rPr>
                <w:noProof/>
                <w:webHidden/>
              </w:rPr>
              <w:fldChar w:fldCharType="end"/>
            </w:r>
          </w:hyperlink>
        </w:p>
        <w:p w14:paraId="3BEBAE7F" w14:textId="4A8211DA" w:rsidR="00DF2745" w:rsidRDefault="00DF2745">
          <w:pPr>
            <w:pStyle w:val="INNH2"/>
            <w:tabs>
              <w:tab w:val="right" w:leader="dot" w:pos="9062"/>
            </w:tabs>
            <w:rPr>
              <w:rFonts w:eastAsiaTheme="minorEastAsia"/>
              <w:noProof/>
              <w:lang w:eastAsia="nb-NO"/>
            </w:rPr>
          </w:pPr>
          <w:hyperlink w:anchor="_Toc35517431" w:history="1">
            <w:r w:rsidRPr="005C6D23">
              <w:rPr>
                <w:rStyle w:val="Hyperkobling"/>
                <w:noProof/>
              </w:rPr>
              <w:t>14.5 Vesentlige kontraktsbrudd</w:t>
            </w:r>
            <w:r>
              <w:rPr>
                <w:noProof/>
                <w:webHidden/>
              </w:rPr>
              <w:tab/>
            </w:r>
            <w:r>
              <w:rPr>
                <w:noProof/>
                <w:webHidden/>
              </w:rPr>
              <w:fldChar w:fldCharType="begin"/>
            </w:r>
            <w:r>
              <w:rPr>
                <w:noProof/>
                <w:webHidden/>
              </w:rPr>
              <w:instrText xml:space="preserve"> PAGEREF _Toc35517431 \h </w:instrText>
            </w:r>
            <w:r>
              <w:rPr>
                <w:noProof/>
                <w:webHidden/>
              </w:rPr>
            </w:r>
            <w:r>
              <w:rPr>
                <w:noProof/>
                <w:webHidden/>
              </w:rPr>
              <w:fldChar w:fldCharType="separate"/>
            </w:r>
            <w:r w:rsidR="005859A0">
              <w:rPr>
                <w:noProof/>
                <w:webHidden/>
              </w:rPr>
              <w:t>7</w:t>
            </w:r>
            <w:r>
              <w:rPr>
                <w:noProof/>
                <w:webHidden/>
              </w:rPr>
              <w:fldChar w:fldCharType="end"/>
            </w:r>
          </w:hyperlink>
        </w:p>
        <w:p w14:paraId="5B92192C" w14:textId="719A5998" w:rsidR="00DF2745" w:rsidRDefault="00DF2745">
          <w:pPr>
            <w:pStyle w:val="INNH1"/>
            <w:tabs>
              <w:tab w:val="right" w:leader="dot" w:pos="9062"/>
            </w:tabs>
            <w:rPr>
              <w:rFonts w:eastAsiaTheme="minorEastAsia"/>
              <w:noProof/>
              <w:lang w:eastAsia="nb-NO"/>
            </w:rPr>
          </w:pPr>
          <w:hyperlink w:anchor="_Toc35517432" w:history="1">
            <w:r w:rsidRPr="005C6D23">
              <w:rPr>
                <w:rStyle w:val="Hyperkobling"/>
                <w:noProof/>
              </w:rPr>
              <w:t>15. OPPSIGELSE</w:t>
            </w:r>
            <w:r>
              <w:rPr>
                <w:noProof/>
                <w:webHidden/>
              </w:rPr>
              <w:tab/>
            </w:r>
            <w:r>
              <w:rPr>
                <w:noProof/>
                <w:webHidden/>
              </w:rPr>
              <w:fldChar w:fldCharType="begin"/>
            </w:r>
            <w:r>
              <w:rPr>
                <w:noProof/>
                <w:webHidden/>
              </w:rPr>
              <w:instrText xml:space="preserve"> PAGEREF _Toc35517432 \h </w:instrText>
            </w:r>
            <w:r>
              <w:rPr>
                <w:noProof/>
                <w:webHidden/>
              </w:rPr>
            </w:r>
            <w:r>
              <w:rPr>
                <w:noProof/>
                <w:webHidden/>
              </w:rPr>
              <w:fldChar w:fldCharType="separate"/>
            </w:r>
            <w:r w:rsidR="005859A0">
              <w:rPr>
                <w:noProof/>
                <w:webHidden/>
              </w:rPr>
              <w:t>7</w:t>
            </w:r>
            <w:r>
              <w:rPr>
                <w:noProof/>
                <w:webHidden/>
              </w:rPr>
              <w:fldChar w:fldCharType="end"/>
            </w:r>
          </w:hyperlink>
        </w:p>
        <w:p w14:paraId="0EDCA16D" w14:textId="52BC364B" w:rsidR="00DF2745" w:rsidRDefault="00DF2745">
          <w:pPr>
            <w:pStyle w:val="INNH1"/>
            <w:tabs>
              <w:tab w:val="right" w:leader="dot" w:pos="9062"/>
            </w:tabs>
            <w:rPr>
              <w:rFonts w:eastAsiaTheme="minorEastAsia"/>
              <w:noProof/>
              <w:lang w:eastAsia="nb-NO"/>
            </w:rPr>
          </w:pPr>
          <w:hyperlink w:anchor="_Toc35517433" w:history="1">
            <w:r w:rsidRPr="005C6D23">
              <w:rPr>
                <w:rStyle w:val="Hyperkobling"/>
                <w:noProof/>
              </w:rPr>
              <w:t>16..FORSE- MAJEURE</w:t>
            </w:r>
            <w:r>
              <w:rPr>
                <w:noProof/>
                <w:webHidden/>
              </w:rPr>
              <w:tab/>
            </w:r>
            <w:r>
              <w:rPr>
                <w:noProof/>
                <w:webHidden/>
              </w:rPr>
              <w:fldChar w:fldCharType="begin"/>
            </w:r>
            <w:r>
              <w:rPr>
                <w:noProof/>
                <w:webHidden/>
              </w:rPr>
              <w:instrText xml:space="preserve"> PAGEREF _Toc35517433 \h </w:instrText>
            </w:r>
            <w:r>
              <w:rPr>
                <w:noProof/>
                <w:webHidden/>
              </w:rPr>
            </w:r>
            <w:r>
              <w:rPr>
                <w:noProof/>
                <w:webHidden/>
              </w:rPr>
              <w:fldChar w:fldCharType="separate"/>
            </w:r>
            <w:r w:rsidR="005859A0">
              <w:rPr>
                <w:noProof/>
                <w:webHidden/>
              </w:rPr>
              <w:t>7</w:t>
            </w:r>
            <w:r>
              <w:rPr>
                <w:noProof/>
                <w:webHidden/>
              </w:rPr>
              <w:fldChar w:fldCharType="end"/>
            </w:r>
          </w:hyperlink>
        </w:p>
        <w:p w14:paraId="4129906A" w14:textId="39520500" w:rsidR="00DF2745" w:rsidRDefault="00DF2745">
          <w:pPr>
            <w:pStyle w:val="INNH1"/>
            <w:tabs>
              <w:tab w:val="right" w:leader="dot" w:pos="9062"/>
            </w:tabs>
            <w:rPr>
              <w:rFonts w:eastAsiaTheme="minorEastAsia"/>
              <w:noProof/>
              <w:lang w:eastAsia="nb-NO"/>
            </w:rPr>
          </w:pPr>
          <w:hyperlink w:anchor="_Toc35517434" w:history="1">
            <w:r w:rsidRPr="005C6D23">
              <w:rPr>
                <w:rStyle w:val="Hyperkobling"/>
                <w:noProof/>
              </w:rPr>
              <w:t>17.  KONFIDENSIALITET</w:t>
            </w:r>
            <w:r>
              <w:rPr>
                <w:noProof/>
                <w:webHidden/>
              </w:rPr>
              <w:tab/>
            </w:r>
            <w:r>
              <w:rPr>
                <w:noProof/>
                <w:webHidden/>
              </w:rPr>
              <w:fldChar w:fldCharType="begin"/>
            </w:r>
            <w:r>
              <w:rPr>
                <w:noProof/>
                <w:webHidden/>
              </w:rPr>
              <w:instrText xml:space="preserve"> PAGEREF _Toc35517434 \h </w:instrText>
            </w:r>
            <w:r>
              <w:rPr>
                <w:noProof/>
                <w:webHidden/>
              </w:rPr>
            </w:r>
            <w:r>
              <w:rPr>
                <w:noProof/>
                <w:webHidden/>
              </w:rPr>
              <w:fldChar w:fldCharType="separate"/>
            </w:r>
            <w:r w:rsidR="005859A0">
              <w:rPr>
                <w:noProof/>
                <w:webHidden/>
              </w:rPr>
              <w:t>8</w:t>
            </w:r>
            <w:r>
              <w:rPr>
                <w:noProof/>
                <w:webHidden/>
              </w:rPr>
              <w:fldChar w:fldCharType="end"/>
            </w:r>
          </w:hyperlink>
        </w:p>
        <w:p w14:paraId="729606B9" w14:textId="22979B19" w:rsidR="00DF2745" w:rsidRDefault="00DF2745">
          <w:pPr>
            <w:pStyle w:val="INNH1"/>
            <w:tabs>
              <w:tab w:val="right" w:leader="dot" w:pos="9062"/>
            </w:tabs>
            <w:rPr>
              <w:rFonts w:eastAsiaTheme="minorEastAsia"/>
              <w:noProof/>
              <w:lang w:eastAsia="nb-NO"/>
            </w:rPr>
          </w:pPr>
          <w:hyperlink w:anchor="_Toc35517435" w:history="1">
            <w:r w:rsidRPr="005C6D23">
              <w:rPr>
                <w:rStyle w:val="Hyperkobling"/>
                <w:noProof/>
              </w:rPr>
              <w:t>18. OVERDRAGELSE AV KONTRAKTEN</w:t>
            </w:r>
            <w:r>
              <w:rPr>
                <w:noProof/>
                <w:webHidden/>
              </w:rPr>
              <w:tab/>
            </w:r>
            <w:r>
              <w:rPr>
                <w:noProof/>
                <w:webHidden/>
              </w:rPr>
              <w:fldChar w:fldCharType="begin"/>
            </w:r>
            <w:r>
              <w:rPr>
                <w:noProof/>
                <w:webHidden/>
              </w:rPr>
              <w:instrText xml:space="preserve"> PAGEREF _Toc35517435 \h </w:instrText>
            </w:r>
            <w:r>
              <w:rPr>
                <w:noProof/>
                <w:webHidden/>
              </w:rPr>
            </w:r>
            <w:r>
              <w:rPr>
                <w:noProof/>
                <w:webHidden/>
              </w:rPr>
              <w:fldChar w:fldCharType="separate"/>
            </w:r>
            <w:r w:rsidR="005859A0">
              <w:rPr>
                <w:noProof/>
                <w:webHidden/>
              </w:rPr>
              <w:t>8</w:t>
            </w:r>
            <w:r>
              <w:rPr>
                <w:noProof/>
                <w:webHidden/>
              </w:rPr>
              <w:fldChar w:fldCharType="end"/>
            </w:r>
          </w:hyperlink>
        </w:p>
        <w:p w14:paraId="59A2E4B1" w14:textId="39A6C9E4" w:rsidR="00707556" w:rsidRPr="00707556" w:rsidRDefault="00821DB2" w:rsidP="00707556">
          <w:pPr>
            <w:sectPr w:rsidR="00707556" w:rsidRPr="00707556">
              <w:pgSz w:w="11906" w:h="16838"/>
              <w:pgMar w:top="1417" w:right="1417" w:bottom="1417" w:left="1417" w:header="708" w:footer="708" w:gutter="0"/>
              <w:cols w:space="708"/>
              <w:docGrid w:linePitch="360"/>
            </w:sectPr>
          </w:pPr>
          <w:r>
            <w:rPr>
              <w:b/>
              <w:bCs/>
            </w:rPr>
            <w:fldChar w:fldCharType="end"/>
          </w:r>
        </w:p>
      </w:sdtContent>
    </w:sdt>
    <w:p w14:paraId="57231B2C" w14:textId="77777777" w:rsidR="00DB23B0" w:rsidRDefault="00DB23B0" w:rsidP="00707556">
      <w:pPr>
        <w:rPr>
          <w:b/>
          <w:sz w:val="36"/>
          <w:szCs w:val="36"/>
        </w:rPr>
      </w:pPr>
    </w:p>
    <w:p w14:paraId="285A6FE8" w14:textId="77777777" w:rsidR="00D826A9" w:rsidRDefault="00D826A9" w:rsidP="00D826A9">
      <w:pPr>
        <w:pStyle w:val="Overskrift1"/>
      </w:pPr>
      <w:bookmarkStart w:id="0" w:name="_Toc35517407"/>
      <w:r w:rsidRPr="00F01038">
        <w:t>1 ALMINNELIGE BESTEMMELSER</w:t>
      </w:r>
      <w:bookmarkEnd w:id="0"/>
    </w:p>
    <w:p w14:paraId="3083D267" w14:textId="77777777" w:rsidR="00D826A9" w:rsidRPr="00F01038" w:rsidRDefault="00D826A9" w:rsidP="00D826A9">
      <w:pPr>
        <w:pStyle w:val="Overskrift2"/>
      </w:pPr>
      <w:bookmarkStart w:id="1" w:name="_Toc35517408"/>
      <w:r>
        <w:t>1.1 Definisjoner</w:t>
      </w:r>
      <w:bookmarkEnd w:id="1"/>
    </w:p>
    <w:p w14:paraId="4C2B78F5" w14:textId="77777777" w:rsidR="00D826A9" w:rsidRPr="00DB23B0" w:rsidRDefault="00D826A9" w:rsidP="00D826A9">
      <w:pPr>
        <w:rPr>
          <w:sz w:val="24"/>
          <w:szCs w:val="24"/>
        </w:rPr>
      </w:pPr>
      <w:r w:rsidRPr="00DB23B0">
        <w:rPr>
          <w:sz w:val="24"/>
          <w:szCs w:val="24"/>
        </w:rPr>
        <w:t>Avtaledokument er dette dokumentet med generelle vilkår, om er undertegnet av Partene og som bekrefter inngåelsen av Kontrakten.</w:t>
      </w:r>
    </w:p>
    <w:p w14:paraId="3ACC2A0B" w14:textId="3CEE1D0D" w:rsidR="00D826A9" w:rsidRPr="00DB23B0" w:rsidRDefault="00D826A9" w:rsidP="00D826A9">
      <w:pPr>
        <w:rPr>
          <w:sz w:val="24"/>
          <w:szCs w:val="24"/>
        </w:rPr>
      </w:pPr>
      <w:r w:rsidRPr="00DB23B0">
        <w:rPr>
          <w:sz w:val="24"/>
          <w:szCs w:val="24"/>
        </w:rPr>
        <w:t>Generelle vilkår er betegnelsen på foreliggende dokument</w:t>
      </w:r>
      <w:r w:rsidR="00330C78" w:rsidRPr="00DB23B0">
        <w:rPr>
          <w:sz w:val="24"/>
          <w:szCs w:val="24"/>
        </w:rPr>
        <w:t>.</w:t>
      </w:r>
    </w:p>
    <w:p w14:paraId="4575B612" w14:textId="0F1DAA16" w:rsidR="00D826A9" w:rsidRPr="00DB23B0" w:rsidRDefault="00D826A9" w:rsidP="00D826A9">
      <w:pPr>
        <w:rPr>
          <w:sz w:val="24"/>
          <w:szCs w:val="24"/>
        </w:rPr>
      </w:pPr>
      <w:r w:rsidRPr="00DB23B0">
        <w:rPr>
          <w:sz w:val="24"/>
          <w:szCs w:val="24"/>
        </w:rPr>
        <w:t>Kunder er kommunen (e)</w:t>
      </w:r>
      <w:r w:rsidR="00330C78" w:rsidRPr="00DB23B0">
        <w:rPr>
          <w:sz w:val="24"/>
          <w:szCs w:val="24"/>
        </w:rPr>
        <w:t xml:space="preserve"> jmf. konkurransegrunnlag.</w:t>
      </w:r>
    </w:p>
    <w:p w14:paraId="4FD6B4B8" w14:textId="77777777" w:rsidR="00D826A9" w:rsidRPr="00DB23B0" w:rsidRDefault="00D826A9" w:rsidP="00D826A9">
      <w:pPr>
        <w:rPr>
          <w:sz w:val="24"/>
          <w:szCs w:val="24"/>
        </w:rPr>
      </w:pPr>
      <w:r w:rsidRPr="00DB23B0">
        <w:rPr>
          <w:sz w:val="24"/>
          <w:szCs w:val="24"/>
        </w:rPr>
        <w:t>Tjenesten er betegnelsen på de tjenester som skal ytes etter Kontrakten.</w:t>
      </w:r>
    </w:p>
    <w:p w14:paraId="7ADFCB0F" w14:textId="088431A4" w:rsidR="00D826A9" w:rsidRPr="00DB23B0" w:rsidRDefault="00D826A9" w:rsidP="00D826A9">
      <w:pPr>
        <w:rPr>
          <w:sz w:val="24"/>
          <w:szCs w:val="24"/>
        </w:rPr>
      </w:pPr>
      <w:r w:rsidRPr="00DB23B0">
        <w:rPr>
          <w:sz w:val="24"/>
          <w:szCs w:val="24"/>
        </w:rPr>
        <w:t>Bestilling er den enkelte bestilling som for</w:t>
      </w:r>
      <w:r w:rsidR="00595CB4" w:rsidRPr="00DB23B0">
        <w:rPr>
          <w:sz w:val="24"/>
          <w:szCs w:val="24"/>
        </w:rPr>
        <w:t xml:space="preserve">etas </w:t>
      </w:r>
      <w:r w:rsidRPr="00DB23B0">
        <w:rPr>
          <w:sz w:val="24"/>
          <w:szCs w:val="24"/>
        </w:rPr>
        <w:t>innenfor rammene i foreliggende avtale.</w:t>
      </w:r>
    </w:p>
    <w:p w14:paraId="767E04F1" w14:textId="77777777" w:rsidR="00D826A9" w:rsidRPr="00DB23B0" w:rsidRDefault="00D826A9" w:rsidP="00D826A9">
      <w:pPr>
        <w:rPr>
          <w:sz w:val="24"/>
          <w:szCs w:val="24"/>
        </w:rPr>
      </w:pPr>
      <w:r w:rsidRPr="00DB23B0">
        <w:rPr>
          <w:sz w:val="24"/>
          <w:szCs w:val="24"/>
        </w:rPr>
        <w:t>Part er Kunde eller Leverandør etter Kontrakten.</w:t>
      </w:r>
    </w:p>
    <w:p w14:paraId="5B90938D" w14:textId="77777777" w:rsidR="00D826A9" w:rsidRDefault="00D826A9" w:rsidP="00D826A9"/>
    <w:p w14:paraId="547967C1" w14:textId="77777777" w:rsidR="00D826A9" w:rsidRDefault="00D826A9" w:rsidP="00D826A9">
      <w:pPr>
        <w:pStyle w:val="Overskrift2"/>
      </w:pPr>
      <w:bookmarkStart w:id="2" w:name="_Toc35517409"/>
      <w:r>
        <w:t>1.2 Bilagsoversikt</w:t>
      </w:r>
      <w:bookmarkEnd w:id="2"/>
    </w:p>
    <w:p w14:paraId="508E47A8" w14:textId="77777777" w:rsidR="00D826A9" w:rsidRPr="00B02E0F" w:rsidRDefault="00D826A9" w:rsidP="00D826A9">
      <w:pPr>
        <w:rPr>
          <w:sz w:val="24"/>
          <w:szCs w:val="24"/>
        </w:rPr>
      </w:pPr>
      <w:r w:rsidRPr="00B02E0F">
        <w:rPr>
          <w:sz w:val="24"/>
          <w:szCs w:val="24"/>
        </w:rPr>
        <w:t>Kontrakten består av følgende dokumenter i rangert rekkefølge:</w:t>
      </w:r>
    </w:p>
    <w:tbl>
      <w:tblPr>
        <w:tblStyle w:val="Tabellrutenett"/>
        <w:tblW w:w="0" w:type="auto"/>
        <w:tblLook w:val="04A0" w:firstRow="1" w:lastRow="0" w:firstColumn="1" w:lastColumn="0" w:noHBand="0" w:noVBand="1"/>
      </w:tblPr>
      <w:tblGrid>
        <w:gridCol w:w="6941"/>
        <w:gridCol w:w="851"/>
        <w:gridCol w:w="1270"/>
      </w:tblGrid>
      <w:tr w:rsidR="00D826A9" w14:paraId="6AFB5AB4" w14:textId="77777777" w:rsidTr="00393D8A">
        <w:tc>
          <w:tcPr>
            <w:tcW w:w="6941" w:type="dxa"/>
            <w:shd w:val="pct20" w:color="F2F2F2" w:themeColor="background1" w:themeShade="F2" w:fill="F2F2F2" w:themeFill="background1" w:themeFillShade="F2"/>
          </w:tcPr>
          <w:p w14:paraId="7D5FCB20" w14:textId="77777777" w:rsidR="00D826A9" w:rsidRPr="00DB23B0" w:rsidRDefault="00D826A9" w:rsidP="00393D8A">
            <w:pPr>
              <w:rPr>
                <w:sz w:val="24"/>
                <w:szCs w:val="24"/>
              </w:rPr>
            </w:pPr>
            <w:r w:rsidRPr="00DB23B0">
              <w:rPr>
                <w:sz w:val="24"/>
                <w:szCs w:val="24"/>
              </w:rPr>
              <w:t>Alle rubrikker skal være krysset av (ja eller nei)</w:t>
            </w:r>
          </w:p>
        </w:tc>
        <w:tc>
          <w:tcPr>
            <w:tcW w:w="851" w:type="dxa"/>
            <w:shd w:val="pct20" w:color="F2F2F2" w:themeColor="background1" w:themeShade="F2" w:fill="F2F2F2" w:themeFill="background1" w:themeFillShade="F2"/>
          </w:tcPr>
          <w:p w14:paraId="5F007552" w14:textId="77777777" w:rsidR="00D826A9" w:rsidRPr="00DB23B0" w:rsidRDefault="00D826A9" w:rsidP="00393D8A">
            <w:pPr>
              <w:rPr>
                <w:sz w:val="24"/>
                <w:szCs w:val="24"/>
              </w:rPr>
            </w:pPr>
            <w:r w:rsidRPr="00DB23B0">
              <w:rPr>
                <w:sz w:val="24"/>
                <w:szCs w:val="24"/>
              </w:rPr>
              <w:t>JA</w:t>
            </w:r>
          </w:p>
        </w:tc>
        <w:tc>
          <w:tcPr>
            <w:tcW w:w="1270" w:type="dxa"/>
            <w:shd w:val="pct20" w:color="F2F2F2" w:themeColor="background1" w:themeShade="F2" w:fill="F2F2F2" w:themeFill="background1" w:themeFillShade="F2"/>
          </w:tcPr>
          <w:p w14:paraId="2FA1BDCE" w14:textId="77777777" w:rsidR="00D826A9" w:rsidRDefault="00D826A9" w:rsidP="00393D8A">
            <w:r>
              <w:t>Nei</w:t>
            </w:r>
          </w:p>
        </w:tc>
      </w:tr>
      <w:tr w:rsidR="00D826A9" w14:paraId="65D3D482" w14:textId="77777777" w:rsidTr="00393D8A">
        <w:tc>
          <w:tcPr>
            <w:tcW w:w="6941" w:type="dxa"/>
          </w:tcPr>
          <w:p w14:paraId="47D3A78C" w14:textId="77777777" w:rsidR="00D826A9" w:rsidRPr="00DB23B0" w:rsidRDefault="00D826A9" w:rsidP="00393D8A">
            <w:pPr>
              <w:rPr>
                <w:sz w:val="24"/>
                <w:szCs w:val="24"/>
              </w:rPr>
            </w:pPr>
            <w:r w:rsidRPr="00DB23B0">
              <w:rPr>
                <w:sz w:val="24"/>
                <w:szCs w:val="24"/>
              </w:rPr>
              <w:t>Kontrakt (dokumentrang 1)</w:t>
            </w:r>
          </w:p>
        </w:tc>
        <w:tc>
          <w:tcPr>
            <w:tcW w:w="851" w:type="dxa"/>
          </w:tcPr>
          <w:p w14:paraId="1DCF7EF4" w14:textId="77777777" w:rsidR="00D826A9" w:rsidRPr="00DB23B0" w:rsidRDefault="00D826A9" w:rsidP="00393D8A">
            <w:pPr>
              <w:rPr>
                <w:sz w:val="24"/>
                <w:szCs w:val="24"/>
              </w:rPr>
            </w:pPr>
            <w:r w:rsidRPr="00DB23B0">
              <w:rPr>
                <w:sz w:val="24"/>
                <w:szCs w:val="24"/>
              </w:rPr>
              <w:t>x</w:t>
            </w:r>
          </w:p>
        </w:tc>
        <w:tc>
          <w:tcPr>
            <w:tcW w:w="1270" w:type="dxa"/>
          </w:tcPr>
          <w:p w14:paraId="3C4608FE" w14:textId="77777777" w:rsidR="00D826A9" w:rsidRDefault="00D826A9" w:rsidP="00393D8A"/>
        </w:tc>
      </w:tr>
      <w:tr w:rsidR="00D826A9" w14:paraId="5A076F2E" w14:textId="77777777" w:rsidTr="00393D8A">
        <w:tc>
          <w:tcPr>
            <w:tcW w:w="6941" w:type="dxa"/>
          </w:tcPr>
          <w:p w14:paraId="0A8C7012" w14:textId="77777777" w:rsidR="00D826A9" w:rsidRPr="00DB23B0" w:rsidRDefault="00D826A9" w:rsidP="00393D8A">
            <w:pPr>
              <w:rPr>
                <w:sz w:val="24"/>
                <w:szCs w:val="24"/>
              </w:rPr>
            </w:pPr>
            <w:r w:rsidRPr="00DB23B0">
              <w:rPr>
                <w:sz w:val="24"/>
                <w:szCs w:val="24"/>
              </w:rPr>
              <w:t>Oppdragsgivers kravspesifikasjon (dokumentrang 2)</w:t>
            </w:r>
          </w:p>
        </w:tc>
        <w:tc>
          <w:tcPr>
            <w:tcW w:w="851" w:type="dxa"/>
          </w:tcPr>
          <w:p w14:paraId="48B42B25" w14:textId="77777777" w:rsidR="00D826A9" w:rsidRPr="00DB23B0" w:rsidRDefault="00D826A9" w:rsidP="00393D8A">
            <w:pPr>
              <w:rPr>
                <w:sz w:val="24"/>
                <w:szCs w:val="24"/>
              </w:rPr>
            </w:pPr>
            <w:r w:rsidRPr="00DB23B0">
              <w:rPr>
                <w:sz w:val="24"/>
                <w:szCs w:val="24"/>
              </w:rPr>
              <w:t>x</w:t>
            </w:r>
          </w:p>
        </w:tc>
        <w:tc>
          <w:tcPr>
            <w:tcW w:w="1270" w:type="dxa"/>
          </w:tcPr>
          <w:p w14:paraId="42E804A8" w14:textId="77777777" w:rsidR="00D826A9" w:rsidRDefault="00D826A9" w:rsidP="00393D8A"/>
        </w:tc>
      </w:tr>
      <w:tr w:rsidR="00D826A9" w14:paraId="4C3C1A31" w14:textId="77777777" w:rsidTr="00393D8A">
        <w:tc>
          <w:tcPr>
            <w:tcW w:w="6941" w:type="dxa"/>
          </w:tcPr>
          <w:p w14:paraId="6A4122DB" w14:textId="77777777" w:rsidR="00D826A9" w:rsidRPr="00DB23B0" w:rsidRDefault="00D826A9" w:rsidP="00393D8A">
            <w:pPr>
              <w:rPr>
                <w:sz w:val="24"/>
                <w:szCs w:val="24"/>
              </w:rPr>
            </w:pPr>
            <w:r w:rsidRPr="00DB23B0">
              <w:rPr>
                <w:sz w:val="24"/>
                <w:szCs w:val="24"/>
              </w:rPr>
              <w:t>Pris- og tilbudsskjema (dokumentrang 3)</w:t>
            </w:r>
          </w:p>
        </w:tc>
        <w:tc>
          <w:tcPr>
            <w:tcW w:w="851" w:type="dxa"/>
          </w:tcPr>
          <w:p w14:paraId="5FE32205" w14:textId="77777777" w:rsidR="00D826A9" w:rsidRPr="00DB23B0" w:rsidRDefault="00D826A9" w:rsidP="00393D8A">
            <w:pPr>
              <w:rPr>
                <w:sz w:val="24"/>
                <w:szCs w:val="24"/>
              </w:rPr>
            </w:pPr>
            <w:r w:rsidRPr="00DB23B0">
              <w:rPr>
                <w:sz w:val="24"/>
                <w:szCs w:val="24"/>
              </w:rPr>
              <w:t>x</w:t>
            </w:r>
          </w:p>
        </w:tc>
        <w:tc>
          <w:tcPr>
            <w:tcW w:w="1270" w:type="dxa"/>
          </w:tcPr>
          <w:p w14:paraId="279CFA53" w14:textId="77777777" w:rsidR="00D826A9" w:rsidRDefault="00D826A9" w:rsidP="00393D8A"/>
        </w:tc>
      </w:tr>
      <w:tr w:rsidR="00D826A9" w14:paraId="509E2179" w14:textId="77777777" w:rsidTr="00393D8A">
        <w:tc>
          <w:tcPr>
            <w:tcW w:w="6941" w:type="dxa"/>
          </w:tcPr>
          <w:p w14:paraId="38C5B40D" w14:textId="77777777" w:rsidR="00D826A9" w:rsidRPr="00DB23B0" w:rsidRDefault="00D826A9" w:rsidP="00393D8A">
            <w:pPr>
              <w:rPr>
                <w:sz w:val="24"/>
                <w:szCs w:val="24"/>
              </w:rPr>
            </w:pPr>
            <w:r w:rsidRPr="00DB23B0">
              <w:rPr>
                <w:sz w:val="24"/>
                <w:szCs w:val="24"/>
              </w:rPr>
              <w:t xml:space="preserve">Leverandørens tilbud inkl. revidert tilbud etter forhandlinger </w:t>
            </w:r>
          </w:p>
          <w:p w14:paraId="13991FEE" w14:textId="77777777" w:rsidR="00D826A9" w:rsidRPr="00DB23B0" w:rsidRDefault="00D826A9" w:rsidP="00393D8A">
            <w:pPr>
              <w:rPr>
                <w:sz w:val="24"/>
                <w:szCs w:val="24"/>
              </w:rPr>
            </w:pPr>
            <w:r w:rsidRPr="00DB23B0">
              <w:rPr>
                <w:sz w:val="24"/>
                <w:szCs w:val="24"/>
              </w:rPr>
              <w:t xml:space="preserve"> (dokumentrang 4)</w:t>
            </w:r>
          </w:p>
        </w:tc>
        <w:tc>
          <w:tcPr>
            <w:tcW w:w="851" w:type="dxa"/>
          </w:tcPr>
          <w:p w14:paraId="746AB2B1" w14:textId="77777777" w:rsidR="00D826A9" w:rsidRPr="00DB23B0" w:rsidRDefault="00D826A9" w:rsidP="00393D8A">
            <w:pPr>
              <w:rPr>
                <w:sz w:val="24"/>
                <w:szCs w:val="24"/>
              </w:rPr>
            </w:pPr>
            <w:r w:rsidRPr="00DB23B0">
              <w:rPr>
                <w:sz w:val="24"/>
                <w:szCs w:val="24"/>
              </w:rPr>
              <w:t>x</w:t>
            </w:r>
          </w:p>
        </w:tc>
        <w:tc>
          <w:tcPr>
            <w:tcW w:w="1270" w:type="dxa"/>
          </w:tcPr>
          <w:p w14:paraId="3C562A36" w14:textId="77777777" w:rsidR="00D826A9" w:rsidRDefault="00D826A9" w:rsidP="00393D8A"/>
        </w:tc>
      </w:tr>
    </w:tbl>
    <w:p w14:paraId="5D770036" w14:textId="77777777" w:rsidR="00D826A9" w:rsidRPr="00F01038" w:rsidRDefault="00D826A9" w:rsidP="00D826A9"/>
    <w:p w14:paraId="39500EFB" w14:textId="77777777" w:rsidR="00D826A9" w:rsidRDefault="00D826A9" w:rsidP="00D826A9">
      <w:pPr>
        <w:pStyle w:val="Overskrift2"/>
      </w:pPr>
      <w:bookmarkStart w:id="3" w:name="_Toc35517410"/>
      <w:r>
        <w:t>1.3 Kommunikasjon</w:t>
      </w:r>
      <w:bookmarkEnd w:id="3"/>
    </w:p>
    <w:p w14:paraId="4F5B7439" w14:textId="77777777" w:rsidR="00D826A9" w:rsidRPr="00DB23B0" w:rsidRDefault="00D826A9" w:rsidP="00D826A9">
      <w:pPr>
        <w:rPr>
          <w:sz w:val="24"/>
          <w:szCs w:val="24"/>
        </w:rPr>
      </w:pPr>
      <w:r w:rsidRPr="00DB23B0">
        <w:rPr>
          <w:sz w:val="24"/>
          <w:szCs w:val="24"/>
        </w:rPr>
        <w:t xml:space="preserve">Kommunikasjon skal </w:t>
      </w:r>
      <w:proofErr w:type="gramStart"/>
      <w:r w:rsidRPr="00DB23B0">
        <w:rPr>
          <w:sz w:val="24"/>
          <w:szCs w:val="24"/>
        </w:rPr>
        <w:t>vedrørende</w:t>
      </w:r>
      <w:proofErr w:type="gramEnd"/>
      <w:r w:rsidRPr="00DB23B0">
        <w:rPr>
          <w:sz w:val="24"/>
          <w:szCs w:val="24"/>
        </w:rPr>
        <w:t xml:space="preserve"> kontrakten skal rettes til Partenes kontaktpersoner. Henvendelser skal besvares uten unødig opphold.</w:t>
      </w:r>
    </w:p>
    <w:p w14:paraId="02867BAA" w14:textId="77777777" w:rsidR="00D826A9" w:rsidRDefault="00D826A9" w:rsidP="00D826A9"/>
    <w:p w14:paraId="7C42CAC6" w14:textId="54A68C92" w:rsidR="00D826A9" w:rsidRDefault="00D826A9" w:rsidP="00D826A9">
      <w:pPr>
        <w:pStyle w:val="Overskrift1"/>
      </w:pPr>
      <w:bookmarkStart w:id="4" w:name="_Toc35517411"/>
      <w:r>
        <w:t>2. AVTALEPERIODE</w:t>
      </w:r>
      <w:bookmarkEnd w:id="4"/>
    </w:p>
    <w:p w14:paraId="146BA112" w14:textId="1B5CE52C" w:rsidR="00B02E0F" w:rsidRPr="00B02E0F" w:rsidRDefault="00B02E0F" w:rsidP="00B02E0F">
      <w:r>
        <w:t>01.09-202</w:t>
      </w:r>
      <w:r w:rsidR="00886EA8">
        <w:t>6</w:t>
      </w:r>
      <w:r>
        <w:t xml:space="preserve"> - 31.08-20</w:t>
      </w:r>
      <w:r w:rsidR="00886EA8">
        <w:t>30</w:t>
      </w:r>
      <w:r w:rsidR="00F3426A">
        <w:t xml:space="preserve"> </w:t>
      </w:r>
      <w:r>
        <w:t>(1+1)</w:t>
      </w:r>
    </w:p>
    <w:p w14:paraId="2969F99B" w14:textId="77777777" w:rsidR="00D826A9" w:rsidRPr="00C25681" w:rsidRDefault="00D826A9" w:rsidP="00D826A9">
      <w:pPr>
        <w:rPr>
          <w:color w:val="000000" w:themeColor="text1"/>
          <w:sz w:val="24"/>
          <w:szCs w:val="24"/>
        </w:rPr>
      </w:pPr>
      <w:r w:rsidRPr="00C25681">
        <w:rPr>
          <w:color w:val="000000" w:themeColor="text1"/>
          <w:sz w:val="24"/>
          <w:szCs w:val="24"/>
        </w:rPr>
        <w:t xml:space="preserve">Avtalevarighet vil være 4 år med opsjon på forlengelse 2 år (1+1). </w:t>
      </w:r>
    </w:p>
    <w:p w14:paraId="61997A76" w14:textId="51D8ED22" w:rsidR="00D826A9" w:rsidRPr="00E215FD" w:rsidRDefault="00D826A9" w:rsidP="00D826A9">
      <w:pPr>
        <w:rPr>
          <w:color w:val="FF0000"/>
          <w:sz w:val="24"/>
          <w:szCs w:val="24"/>
        </w:rPr>
      </w:pPr>
      <w:r w:rsidRPr="534151B9">
        <w:rPr>
          <w:color w:val="000000" w:themeColor="text1"/>
          <w:sz w:val="24"/>
          <w:szCs w:val="24"/>
        </w:rPr>
        <w:t xml:space="preserve">Bruk av opsjoner utløses ensidig av oppdragsgiver. </w:t>
      </w:r>
    </w:p>
    <w:p w14:paraId="57FBE1D3" w14:textId="77777777" w:rsidR="00D826A9" w:rsidRDefault="00D826A9" w:rsidP="00D826A9">
      <w:pPr>
        <w:rPr>
          <w:sz w:val="24"/>
          <w:szCs w:val="24"/>
        </w:rPr>
      </w:pPr>
      <w:r w:rsidRPr="00E215FD">
        <w:rPr>
          <w:sz w:val="24"/>
          <w:szCs w:val="24"/>
        </w:rPr>
        <w:t>Opsjonen skal utløses 4 mnd. før avtalen utgår.</w:t>
      </w:r>
    </w:p>
    <w:p w14:paraId="75133723" w14:textId="77777777" w:rsidR="00D826A9" w:rsidRPr="00D55209" w:rsidRDefault="00D826A9" w:rsidP="00D826A9"/>
    <w:p w14:paraId="7D373199" w14:textId="596B4916" w:rsidR="00D826A9" w:rsidRDefault="00D826A9" w:rsidP="00D826A9">
      <w:pPr>
        <w:pStyle w:val="Overskrift1"/>
      </w:pPr>
      <w:bookmarkStart w:id="5" w:name="_Toc35517412"/>
      <w:r>
        <w:t>3. LEVERANDØRENS GENERELLE PLIKTER</w:t>
      </w:r>
      <w:bookmarkEnd w:id="5"/>
    </w:p>
    <w:p w14:paraId="4976AC66" w14:textId="154F9091" w:rsidR="00D826A9" w:rsidRPr="00685E24" w:rsidRDefault="00D826A9" w:rsidP="00D826A9">
      <w:pPr>
        <w:rPr>
          <w:sz w:val="24"/>
          <w:szCs w:val="24"/>
        </w:rPr>
      </w:pPr>
      <w:r w:rsidRPr="00685E24">
        <w:rPr>
          <w:sz w:val="24"/>
          <w:szCs w:val="24"/>
        </w:rPr>
        <w:t>Leverandør skal utføre Tjenesten med den gra</w:t>
      </w:r>
      <w:r w:rsidR="008651B3" w:rsidRPr="00685E24">
        <w:rPr>
          <w:sz w:val="24"/>
          <w:szCs w:val="24"/>
        </w:rPr>
        <w:t>d</w:t>
      </w:r>
      <w:r w:rsidRPr="00685E24">
        <w:rPr>
          <w:sz w:val="24"/>
          <w:szCs w:val="24"/>
        </w:rPr>
        <w:t xml:space="preserve"> av faglig dyktighet som kan forventes av anerkjente leverandører innenfor tilsvarende eller lignende bransje. Tjenesten skal være i </w:t>
      </w:r>
      <w:r w:rsidRPr="00685E24">
        <w:rPr>
          <w:sz w:val="24"/>
          <w:szCs w:val="24"/>
        </w:rPr>
        <w:lastRenderedPageBreak/>
        <w:t>overensstemmelse med kravene i Kontrakten, være av god kvalitet og egnet for det tiltenkte formål.</w:t>
      </w:r>
    </w:p>
    <w:p w14:paraId="68C09B98" w14:textId="77777777" w:rsidR="00D826A9" w:rsidRPr="00685E24" w:rsidRDefault="00D826A9" w:rsidP="00D826A9">
      <w:pPr>
        <w:rPr>
          <w:sz w:val="24"/>
          <w:szCs w:val="24"/>
        </w:rPr>
      </w:pPr>
      <w:r w:rsidRPr="00685E24">
        <w:rPr>
          <w:sz w:val="24"/>
          <w:szCs w:val="24"/>
        </w:rPr>
        <w:t>Tjenestene skal utføres i samsvar med gjeldende lover og forskrifter. Leverandør skal innhente og opprettholde alle nødvendige tillatelser i forbindelse med utførelse av Tjenesten, og skal på Kundens anmodning legge frem dokumentasjon på at nødvendige tillatelser foreligger.</w:t>
      </w:r>
    </w:p>
    <w:p w14:paraId="401E0E8E" w14:textId="77777777" w:rsidR="00D826A9" w:rsidRPr="00685E24" w:rsidRDefault="00D826A9" w:rsidP="00D826A9">
      <w:pPr>
        <w:rPr>
          <w:sz w:val="24"/>
          <w:szCs w:val="24"/>
        </w:rPr>
      </w:pPr>
      <w:r w:rsidRPr="00685E24">
        <w:rPr>
          <w:sz w:val="24"/>
          <w:szCs w:val="24"/>
        </w:rPr>
        <w:t xml:space="preserve">Hvis leverandør overlater Tjenesten til nye </w:t>
      </w:r>
      <w:proofErr w:type="gramStart"/>
      <w:r w:rsidRPr="00685E24">
        <w:rPr>
          <w:sz w:val="24"/>
          <w:szCs w:val="24"/>
        </w:rPr>
        <w:t>underleverandører</w:t>
      </w:r>
      <w:proofErr w:type="gramEnd"/>
      <w:r w:rsidRPr="00685E24">
        <w:rPr>
          <w:sz w:val="24"/>
          <w:szCs w:val="24"/>
        </w:rPr>
        <w:t xml:space="preserve"> skal Kunden snarest underrettes. Ved vesentlige endringer kan dette bli gjenstand for oppsigelse av hele eller deler av avtalen. Produksjon av Tjenester innenfor konsernet/ alliansen ansees ikke som en overlatelse av deler av Tjenesten til underleverandør.</w:t>
      </w:r>
    </w:p>
    <w:p w14:paraId="5C212C7C" w14:textId="77777777" w:rsidR="00D826A9" w:rsidRPr="00685E24" w:rsidRDefault="00D826A9" w:rsidP="00D826A9">
      <w:pPr>
        <w:rPr>
          <w:sz w:val="24"/>
          <w:szCs w:val="24"/>
        </w:rPr>
      </w:pPr>
      <w:r w:rsidRPr="00685E24">
        <w:rPr>
          <w:sz w:val="24"/>
          <w:szCs w:val="24"/>
        </w:rPr>
        <w:t>Dersom Kontrakten utpeker nøkkelpersonell hos Leverandør, skal utskifting av slikt personell godkjennes av Kunden. Godkjennelse skal ikke nektes uten saklig grunn. Opplæring av nytt personell skal bekostes av Leverandør.</w:t>
      </w:r>
    </w:p>
    <w:p w14:paraId="7FB47526" w14:textId="77777777" w:rsidR="00D826A9" w:rsidRDefault="00D826A9" w:rsidP="00D826A9">
      <w:pPr>
        <w:pStyle w:val="Overskrift1"/>
      </w:pPr>
    </w:p>
    <w:p w14:paraId="48FF266B" w14:textId="2395A7AB" w:rsidR="00D826A9" w:rsidRDefault="00FC7391" w:rsidP="00D826A9">
      <w:pPr>
        <w:pStyle w:val="Overskrift1"/>
      </w:pPr>
      <w:bookmarkStart w:id="6" w:name="_Toc35517413"/>
      <w:r>
        <w:t>4</w:t>
      </w:r>
      <w:r w:rsidR="00D826A9">
        <w:t>. KVALITETSSIKRING.</w:t>
      </w:r>
      <w:bookmarkEnd w:id="6"/>
    </w:p>
    <w:p w14:paraId="7F71BB32" w14:textId="77777777" w:rsidR="00D826A9" w:rsidRPr="00685E24" w:rsidRDefault="00D826A9" w:rsidP="00D826A9">
      <w:pPr>
        <w:rPr>
          <w:sz w:val="24"/>
          <w:szCs w:val="24"/>
        </w:rPr>
      </w:pPr>
      <w:r w:rsidRPr="00685E24">
        <w:rPr>
          <w:sz w:val="24"/>
          <w:szCs w:val="24"/>
        </w:rPr>
        <w:t>Leverandør skal ha et tilfredsstillende kvalitetssikringssystem. Dersom det avdekkes at kvaliteten på Leverandørens leveranser av tjenester ikke er i samsvar med de krav som framgår av kontrakten, kan Kunden kreve at Leverandør iverksetter korrigerende tiltak for å få leveransen inne for aktuelle krav.</w:t>
      </w:r>
    </w:p>
    <w:p w14:paraId="492775AF" w14:textId="77777777" w:rsidR="00D826A9" w:rsidRPr="00685E24" w:rsidRDefault="00D826A9" w:rsidP="00D826A9">
      <w:pPr>
        <w:rPr>
          <w:sz w:val="24"/>
          <w:szCs w:val="24"/>
        </w:rPr>
      </w:pPr>
      <w:r w:rsidRPr="00685E24">
        <w:rPr>
          <w:sz w:val="24"/>
          <w:szCs w:val="24"/>
        </w:rPr>
        <w:t>Unnlatelse av å iverksette korrigerende tiltak utgjør mislighold. Unnlatelse av å iverksette korrigerende tiltak ansees som enkeltvis eller samlet er vesentlig art, utgjør mislighold.</w:t>
      </w:r>
    </w:p>
    <w:p w14:paraId="09DA929E" w14:textId="77777777" w:rsidR="00D826A9" w:rsidRDefault="00D826A9" w:rsidP="00D826A9">
      <w:pPr>
        <w:pStyle w:val="Overskrift1"/>
      </w:pPr>
    </w:p>
    <w:p w14:paraId="21377B49" w14:textId="3265D4A1" w:rsidR="00D826A9" w:rsidRDefault="00FC7391" w:rsidP="00D826A9">
      <w:pPr>
        <w:pStyle w:val="Overskrift1"/>
      </w:pPr>
      <w:bookmarkStart w:id="7" w:name="_Toc35517414"/>
      <w:r>
        <w:t>5</w:t>
      </w:r>
      <w:r w:rsidR="00D826A9">
        <w:t>. DOKUMENTASJON</w:t>
      </w:r>
      <w:bookmarkEnd w:id="7"/>
    </w:p>
    <w:p w14:paraId="688168B9" w14:textId="77777777" w:rsidR="00D826A9" w:rsidRPr="00033F76" w:rsidRDefault="00D826A9" w:rsidP="00D826A9">
      <w:pPr>
        <w:rPr>
          <w:sz w:val="24"/>
          <w:szCs w:val="24"/>
        </w:rPr>
      </w:pPr>
      <w:r w:rsidRPr="00033F76">
        <w:rPr>
          <w:sz w:val="24"/>
          <w:szCs w:val="24"/>
        </w:rPr>
        <w:t>All dokumentasjon Leverandøren skal levre ihht konkurransegrunnlaget utgjør en integrert del av Tjenesten.</w:t>
      </w:r>
    </w:p>
    <w:p w14:paraId="479B6CCE" w14:textId="648379AA" w:rsidR="00D826A9" w:rsidRPr="00033F76" w:rsidRDefault="00D826A9" w:rsidP="00D826A9">
      <w:pPr>
        <w:rPr>
          <w:sz w:val="24"/>
          <w:szCs w:val="24"/>
        </w:rPr>
      </w:pPr>
      <w:r w:rsidRPr="00033F76">
        <w:rPr>
          <w:sz w:val="24"/>
          <w:szCs w:val="24"/>
        </w:rPr>
        <w:t>Kunden beholder eventuell</w:t>
      </w:r>
      <w:r w:rsidR="00BC0AF3" w:rsidRPr="00033F76">
        <w:rPr>
          <w:sz w:val="24"/>
          <w:szCs w:val="24"/>
        </w:rPr>
        <w:t>e</w:t>
      </w:r>
      <w:r w:rsidRPr="00033F76">
        <w:rPr>
          <w:sz w:val="24"/>
          <w:szCs w:val="24"/>
        </w:rPr>
        <w:t xml:space="preserve"> eksklusive rettigheter til særskilt utviklede tjenester, når dette er avtalt spesielt, og Kunden har dekket kostnadene med tjenesteutviklingen.</w:t>
      </w:r>
    </w:p>
    <w:p w14:paraId="30A9EE62" w14:textId="4A4C19B8" w:rsidR="00D826A9" w:rsidRPr="00033F76" w:rsidRDefault="00D826A9" w:rsidP="00D826A9">
      <w:pPr>
        <w:rPr>
          <w:sz w:val="24"/>
          <w:szCs w:val="24"/>
        </w:rPr>
      </w:pPr>
      <w:r w:rsidRPr="00033F76">
        <w:rPr>
          <w:sz w:val="24"/>
          <w:szCs w:val="24"/>
        </w:rPr>
        <w:t xml:space="preserve">Leverandør garanterer at han har rett til å benytte alle sine innsatsfaktorer, herunder tredjepersons </w:t>
      </w:r>
      <w:proofErr w:type="spellStart"/>
      <w:r w:rsidRPr="00033F76">
        <w:rPr>
          <w:sz w:val="24"/>
          <w:szCs w:val="24"/>
        </w:rPr>
        <w:t>eiendomsbeskyttede</w:t>
      </w:r>
      <w:proofErr w:type="spellEnd"/>
      <w:r w:rsidRPr="00033F76">
        <w:rPr>
          <w:sz w:val="24"/>
          <w:szCs w:val="24"/>
        </w:rPr>
        <w:t xml:space="preserve"> løsninger, og andres rettigheter, ikke bli krenket av gjennomføringen av Kontrakten. Leverandør er ansvarlig før følger av eventuelle brudd på tredjemanns rettigheter.</w:t>
      </w:r>
    </w:p>
    <w:p w14:paraId="022AED63" w14:textId="77777777" w:rsidR="00D826A9" w:rsidRDefault="00D826A9" w:rsidP="00D826A9"/>
    <w:p w14:paraId="43E1A2E4" w14:textId="7AB94978" w:rsidR="00D826A9" w:rsidRDefault="00FC7391" w:rsidP="00D826A9">
      <w:pPr>
        <w:pStyle w:val="Overskrift1"/>
      </w:pPr>
      <w:bookmarkStart w:id="8" w:name="_Toc35517415"/>
      <w:r>
        <w:lastRenderedPageBreak/>
        <w:t>6</w:t>
      </w:r>
      <w:r w:rsidR="00D826A9">
        <w:t>. ENDRINGER / REFORHANDLINGER</w:t>
      </w:r>
      <w:bookmarkEnd w:id="8"/>
    </w:p>
    <w:p w14:paraId="4232D9F3" w14:textId="77777777" w:rsidR="00D826A9" w:rsidRPr="00033F76" w:rsidRDefault="00D826A9" w:rsidP="00D826A9">
      <w:pPr>
        <w:rPr>
          <w:sz w:val="24"/>
          <w:szCs w:val="24"/>
        </w:rPr>
      </w:pPr>
      <w:r w:rsidRPr="00033F76">
        <w:rPr>
          <w:sz w:val="24"/>
          <w:szCs w:val="24"/>
        </w:rPr>
        <w:t xml:space="preserve">Innenfor det Partene med rimelighet kunne forvente da Kontrakten ble inngått, kan Kunden kreve kvalitetsmessige / og/eller </w:t>
      </w:r>
      <w:proofErr w:type="spellStart"/>
      <w:r w:rsidRPr="00033F76">
        <w:rPr>
          <w:sz w:val="24"/>
          <w:szCs w:val="24"/>
        </w:rPr>
        <w:t>kvantitetsmessige</w:t>
      </w:r>
      <w:proofErr w:type="spellEnd"/>
      <w:r w:rsidRPr="00033F76">
        <w:rPr>
          <w:sz w:val="24"/>
          <w:szCs w:val="24"/>
        </w:rPr>
        <w:t xml:space="preserve"> endringer i Tjenesten samt endringer i implementeringsplanen.</w:t>
      </w:r>
    </w:p>
    <w:p w14:paraId="33E016F2" w14:textId="77777777" w:rsidR="00D826A9" w:rsidRPr="006B3D96" w:rsidRDefault="00D826A9" w:rsidP="00D826A9">
      <w:pPr>
        <w:rPr>
          <w:sz w:val="24"/>
          <w:szCs w:val="24"/>
        </w:rPr>
      </w:pPr>
      <w:r w:rsidRPr="006B3D96">
        <w:rPr>
          <w:sz w:val="24"/>
          <w:szCs w:val="24"/>
        </w:rPr>
        <w:t>Har Leverandøren forslag til endringer, skal Kunden varsles skriftlig så snart dette blir klart for Leverandøren.</w:t>
      </w:r>
    </w:p>
    <w:p w14:paraId="36DD0952" w14:textId="77777777" w:rsidR="00D826A9" w:rsidRPr="006B3D96" w:rsidRDefault="00D826A9" w:rsidP="00D826A9">
      <w:pPr>
        <w:rPr>
          <w:sz w:val="24"/>
          <w:szCs w:val="24"/>
        </w:rPr>
      </w:pPr>
      <w:r w:rsidRPr="006B3D96">
        <w:rPr>
          <w:sz w:val="24"/>
          <w:szCs w:val="24"/>
        </w:rPr>
        <w:t xml:space="preserve">Vederlag for endringer i kvalitet skal være i samsvar med Kundens opprinnelige enhetspriser og prisnivå. Dersom endringer medfører kostnadsøkning eller besparelser skal partene forhandle særskilt om dette, men enhetsprisene skal legges til grunn for forhandlingene. </w:t>
      </w:r>
    </w:p>
    <w:p w14:paraId="58BB6C99" w14:textId="77777777" w:rsidR="00D826A9" w:rsidRPr="006B3D96" w:rsidRDefault="00D826A9" w:rsidP="00D826A9">
      <w:pPr>
        <w:rPr>
          <w:sz w:val="24"/>
          <w:szCs w:val="24"/>
        </w:rPr>
      </w:pPr>
      <w:r w:rsidRPr="006B3D96">
        <w:rPr>
          <w:sz w:val="24"/>
          <w:szCs w:val="24"/>
        </w:rPr>
        <w:t>Endringer skal være godkjent av Kunden ved skriftlig endingsordre før de iverksettes.</w:t>
      </w:r>
    </w:p>
    <w:p w14:paraId="2942134F" w14:textId="78264FF2" w:rsidR="00D826A9" w:rsidRPr="006B3D96" w:rsidRDefault="00D826A9" w:rsidP="00D826A9">
      <w:pPr>
        <w:rPr>
          <w:sz w:val="24"/>
          <w:szCs w:val="24"/>
        </w:rPr>
      </w:pPr>
      <w:r w:rsidRPr="006B3D96">
        <w:rPr>
          <w:sz w:val="24"/>
          <w:szCs w:val="24"/>
        </w:rPr>
        <w:t>Kontrakten bygger på lovverk og markedsforhold (</w:t>
      </w:r>
      <w:r w:rsidR="0060284F" w:rsidRPr="006B3D96">
        <w:rPr>
          <w:sz w:val="24"/>
          <w:szCs w:val="24"/>
        </w:rPr>
        <w:t>blant</w:t>
      </w:r>
      <w:r w:rsidRPr="006B3D96">
        <w:rPr>
          <w:sz w:val="24"/>
          <w:szCs w:val="24"/>
        </w:rPr>
        <w:t xml:space="preserve"> annet pengemarkedet) på tidspunktet for avlevering av tilbudet. Ved vesentlige endringer i de kredittpolitiske rammebetingelser som medfører at opprettholdelse av avtalen blir vesentlig mer tyngende for en part en forutsatt ved avtaleinngåelsen, har partene hver for seg rett til å reise krav om reforhandling av avtalen. Formålet med bestemmelsen er at partenes totale gjensidige forpliktelse skal tilsvare forholdet ved avtaleinngåelse. </w:t>
      </w:r>
    </w:p>
    <w:p w14:paraId="66EB7C7D" w14:textId="77777777" w:rsidR="00D826A9" w:rsidRPr="006B3D96" w:rsidRDefault="00D826A9" w:rsidP="00D826A9">
      <w:pPr>
        <w:rPr>
          <w:sz w:val="24"/>
          <w:szCs w:val="24"/>
        </w:rPr>
      </w:pPr>
      <w:r w:rsidRPr="006B3D96">
        <w:rPr>
          <w:sz w:val="24"/>
          <w:szCs w:val="24"/>
        </w:rPr>
        <w:t>Ovenstående bestemmelse om endringer og reforhandlinger gjelder tilsvarende for samtlige eventuelle underliggende avtaler.</w:t>
      </w:r>
    </w:p>
    <w:p w14:paraId="7313A97D" w14:textId="77777777" w:rsidR="00D826A9" w:rsidRDefault="00D826A9" w:rsidP="00D826A9"/>
    <w:p w14:paraId="545A17B2" w14:textId="296D421F" w:rsidR="00D826A9" w:rsidRDefault="00FC7391" w:rsidP="00D826A9">
      <w:pPr>
        <w:pStyle w:val="Overskrift1"/>
      </w:pPr>
      <w:bookmarkStart w:id="9" w:name="_Toc35517416"/>
      <w:r>
        <w:t>7</w:t>
      </w:r>
      <w:r w:rsidR="00D826A9">
        <w:t>. LEVERANDØRS PERSONELL.</w:t>
      </w:r>
      <w:bookmarkEnd w:id="9"/>
    </w:p>
    <w:p w14:paraId="1F4BE819" w14:textId="27CC414D" w:rsidR="00D826A9" w:rsidRDefault="00D826A9" w:rsidP="00D826A9">
      <w:r w:rsidRPr="006B3D96">
        <w:rPr>
          <w:sz w:val="24"/>
          <w:szCs w:val="24"/>
        </w:rPr>
        <w:t>Leverandør er ansvarlig for at fagpersonell har de offentlige godkjenninger, fagbrev og sertifikater e.l. som er nødvendig for utførelsen av Tjenesten. Kunden har på anmodning rett til å få</w:t>
      </w:r>
      <w:r w:rsidR="007A58C6">
        <w:rPr>
          <w:sz w:val="24"/>
          <w:szCs w:val="24"/>
        </w:rPr>
        <w:t xml:space="preserve"> </w:t>
      </w:r>
      <w:r w:rsidRPr="006B3D96">
        <w:rPr>
          <w:sz w:val="24"/>
          <w:szCs w:val="24"/>
        </w:rPr>
        <w:t>bekreftet slike opplysninger</w:t>
      </w:r>
      <w:r>
        <w:t>.</w:t>
      </w:r>
    </w:p>
    <w:p w14:paraId="60E840B0" w14:textId="77777777" w:rsidR="006B3D96" w:rsidRDefault="006B3D96" w:rsidP="00D826A9"/>
    <w:p w14:paraId="3E13D828" w14:textId="73CC3A06" w:rsidR="00D826A9" w:rsidRDefault="00FC7391" w:rsidP="00D826A9">
      <w:pPr>
        <w:pStyle w:val="Overskrift2"/>
      </w:pPr>
      <w:bookmarkStart w:id="10" w:name="_Toc35517417"/>
      <w:r>
        <w:t>7</w:t>
      </w:r>
      <w:r w:rsidR="00D826A9">
        <w:t>.1 Arbeidstillatelse</w:t>
      </w:r>
      <w:bookmarkEnd w:id="10"/>
    </w:p>
    <w:p w14:paraId="1A583E8A" w14:textId="77777777" w:rsidR="00D826A9" w:rsidRPr="006B3D96" w:rsidRDefault="00D826A9" w:rsidP="00D826A9">
      <w:pPr>
        <w:rPr>
          <w:sz w:val="24"/>
          <w:szCs w:val="24"/>
        </w:rPr>
      </w:pPr>
      <w:r w:rsidRPr="006B3D96">
        <w:rPr>
          <w:sz w:val="24"/>
          <w:szCs w:val="24"/>
        </w:rPr>
        <w:t>Leverandøren skal påse at personell som utfører arbeid under denne Kontrakt innehar gyldige arbeidstillatelser</w:t>
      </w:r>
    </w:p>
    <w:p w14:paraId="4663FCF7" w14:textId="77777777" w:rsidR="00D826A9" w:rsidRDefault="00D826A9" w:rsidP="00D826A9"/>
    <w:p w14:paraId="04EC587D" w14:textId="6623A7F9" w:rsidR="00D826A9" w:rsidRDefault="00FC7391" w:rsidP="00D826A9">
      <w:pPr>
        <w:pStyle w:val="Overskrift1"/>
      </w:pPr>
      <w:bookmarkStart w:id="11" w:name="_Toc35517418"/>
      <w:r>
        <w:t>8.</w:t>
      </w:r>
      <w:r w:rsidR="00D826A9">
        <w:t xml:space="preserve"> LØNNS- OG ARBEIDFORHOLD</w:t>
      </w:r>
      <w:bookmarkEnd w:id="11"/>
      <w:r w:rsidR="00D826A9">
        <w:t xml:space="preserve"> </w:t>
      </w:r>
    </w:p>
    <w:p w14:paraId="7BEDC45C" w14:textId="77777777" w:rsidR="007128EE" w:rsidRPr="006B3D96" w:rsidRDefault="007128EE" w:rsidP="007128EE">
      <w:pPr>
        <w:rPr>
          <w:sz w:val="24"/>
          <w:szCs w:val="24"/>
        </w:rPr>
      </w:pPr>
      <w:r w:rsidRPr="006B3D96">
        <w:rPr>
          <w:sz w:val="24"/>
          <w:szCs w:val="24"/>
        </w:rPr>
        <w:t>Leverandørs ansatte og ansatte hos underleverandører som direkte medvirker til å oppfylle kontrakten skal ha lønns- og arbeidsvilkår som ikke er dårligere enn gjeldene allmenngjøringsforskrifter eller landsomfattende tariffavtaler.</w:t>
      </w:r>
    </w:p>
    <w:p w14:paraId="6B92E9C4" w14:textId="77777777" w:rsidR="007128EE" w:rsidRPr="006B3D96" w:rsidRDefault="007128EE" w:rsidP="007128EE">
      <w:pPr>
        <w:rPr>
          <w:sz w:val="24"/>
          <w:szCs w:val="24"/>
        </w:rPr>
      </w:pPr>
      <w:r w:rsidRPr="006B3D96">
        <w:rPr>
          <w:sz w:val="24"/>
          <w:szCs w:val="24"/>
        </w:rPr>
        <w:t xml:space="preserve">Med lønns og arbeidsvilkår menes i denne sammenheng bestemmelser om minste arbeidstid, lønn herunder overtidstillegg, skift og turnustillegg og ulempetillegg, og dekning av utgifter til reise, kost og losji, i den grad bestemmelser følger av avtalen.  </w:t>
      </w:r>
    </w:p>
    <w:p w14:paraId="7E1EF737" w14:textId="77777777" w:rsidR="007128EE" w:rsidRPr="006B3D96" w:rsidRDefault="007128EE" w:rsidP="007128EE">
      <w:pPr>
        <w:rPr>
          <w:sz w:val="24"/>
          <w:szCs w:val="24"/>
        </w:rPr>
      </w:pPr>
      <w:r w:rsidRPr="006B3D96">
        <w:rPr>
          <w:sz w:val="24"/>
          <w:szCs w:val="24"/>
        </w:rPr>
        <w:lastRenderedPageBreak/>
        <w:t>På kundens forespørsel skal leverandør dokumentere lønns- og arbeidsvilkår til ansatte som medvirker til å oppfylle kontrakten.</w:t>
      </w:r>
    </w:p>
    <w:p w14:paraId="04FEF24B" w14:textId="77777777" w:rsidR="007128EE" w:rsidRPr="006B3D96" w:rsidRDefault="007128EE" w:rsidP="007128EE">
      <w:pPr>
        <w:rPr>
          <w:sz w:val="24"/>
          <w:szCs w:val="24"/>
        </w:rPr>
      </w:pPr>
      <w:r w:rsidRPr="006B3D96">
        <w:rPr>
          <w:sz w:val="24"/>
          <w:szCs w:val="24"/>
        </w:rPr>
        <w:t xml:space="preserve">Manglende oppfyllelse at dette krav per å anse som vesentlig mislighold. </w:t>
      </w:r>
    </w:p>
    <w:p w14:paraId="0BB86184" w14:textId="77777777" w:rsidR="007128EE" w:rsidRPr="007128EE" w:rsidRDefault="007128EE" w:rsidP="007128EE"/>
    <w:p w14:paraId="7A0B7532" w14:textId="7F23FC8E" w:rsidR="00D826A9" w:rsidRPr="00330F9B" w:rsidRDefault="00670E4B" w:rsidP="00D826A9">
      <w:pPr>
        <w:pStyle w:val="Overskrift1"/>
      </w:pPr>
      <w:bookmarkStart w:id="12" w:name="_Toc35517419"/>
      <w:r>
        <w:t>9.</w:t>
      </w:r>
      <w:r w:rsidR="00D826A9" w:rsidRPr="00330F9B">
        <w:t xml:space="preserve"> PRISER</w:t>
      </w:r>
      <w:bookmarkEnd w:id="12"/>
      <w:r w:rsidR="00D826A9" w:rsidRPr="00330F9B">
        <w:t xml:space="preserve"> </w:t>
      </w:r>
    </w:p>
    <w:p w14:paraId="249BEB70" w14:textId="2971A1CF" w:rsidR="00D826A9" w:rsidRDefault="00D826A9" w:rsidP="00D826A9">
      <w:r>
        <w:t xml:space="preserve">Avtalte priser og marginer </w:t>
      </w:r>
      <w:proofErr w:type="gramStart"/>
      <w:r>
        <w:t>fremkommer</w:t>
      </w:r>
      <w:proofErr w:type="gramEnd"/>
      <w:r>
        <w:t xml:space="preserve"> i </w:t>
      </w:r>
      <w:proofErr w:type="gramStart"/>
      <w:r>
        <w:t>tilbu</w:t>
      </w:r>
      <w:r w:rsidR="00670E4B">
        <w:t>d</w:t>
      </w:r>
      <w:r w:rsidR="00237E58">
        <w:t xml:space="preserve">, </w:t>
      </w:r>
      <w:r w:rsidR="00F3426A">
        <w:t xml:space="preserve"> vedlegg</w:t>
      </w:r>
      <w:proofErr w:type="gramEnd"/>
      <w:r w:rsidR="00F3426A">
        <w:t xml:space="preserve"> </w:t>
      </w:r>
      <w:r w:rsidR="00D32A90">
        <w:t>2 prisskjema</w:t>
      </w:r>
    </w:p>
    <w:p w14:paraId="34BA35A5" w14:textId="77777777" w:rsidR="00C17196" w:rsidRPr="00355F77" w:rsidRDefault="00C17196" w:rsidP="00C17196">
      <w:pPr>
        <w:rPr>
          <w:sz w:val="24"/>
          <w:szCs w:val="24"/>
        </w:rPr>
      </w:pPr>
      <w:r w:rsidRPr="00355F77">
        <w:rPr>
          <w:sz w:val="24"/>
          <w:szCs w:val="24"/>
        </w:rPr>
        <w:t>Alle priser oppgis i NOK, eks. MVA og skal inkludere alle kostnader som er forbundet med leveransen, slik som administrasjon, faktureringskostnader, skatter og avgifter mm.</w:t>
      </w:r>
    </w:p>
    <w:p w14:paraId="0F361D6A" w14:textId="7E0D6CAC" w:rsidR="00954829" w:rsidRDefault="00C17196" w:rsidP="00C17196">
      <w:pPr>
        <w:rPr>
          <w:sz w:val="24"/>
          <w:szCs w:val="24"/>
        </w:rPr>
      </w:pPr>
      <w:r w:rsidRPr="00355F77">
        <w:rPr>
          <w:sz w:val="24"/>
          <w:szCs w:val="24"/>
        </w:rPr>
        <w:t xml:space="preserve">Priser er inkl. </w:t>
      </w:r>
      <w:proofErr w:type="spellStart"/>
      <w:r w:rsidRPr="00355F77">
        <w:rPr>
          <w:sz w:val="24"/>
          <w:szCs w:val="24"/>
        </w:rPr>
        <w:t>event</w:t>
      </w:r>
      <w:proofErr w:type="spellEnd"/>
      <w:r w:rsidRPr="00355F77">
        <w:rPr>
          <w:sz w:val="24"/>
          <w:szCs w:val="24"/>
        </w:rPr>
        <w:t>. reisekostnade</w:t>
      </w:r>
      <w:r w:rsidR="008841DE">
        <w:rPr>
          <w:sz w:val="24"/>
          <w:szCs w:val="24"/>
        </w:rPr>
        <w:t>r.</w:t>
      </w:r>
    </w:p>
    <w:p w14:paraId="640F0861" w14:textId="77777777" w:rsidR="007A58C6" w:rsidRPr="00355F77" w:rsidRDefault="007A58C6" w:rsidP="00C17196">
      <w:pPr>
        <w:rPr>
          <w:sz w:val="24"/>
          <w:szCs w:val="24"/>
        </w:rPr>
      </w:pPr>
    </w:p>
    <w:p w14:paraId="75DD1820" w14:textId="09A5A679" w:rsidR="008E662B" w:rsidRDefault="001F5457" w:rsidP="008A4D0C">
      <w:pPr>
        <w:pStyle w:val="Overskrift2"/>
      </w:pPr>
      <w:bookmarkStart w:id="13" w:name="_Toc35517420"/>
      <w:r>
        <w:t>9.1 Prisjusteringer</w:t>
      </w:r>
      <w:bookmarkEnd w:id="13"/>
    </w:p>
    <w:p w14:paraId="0CA3ED4D" w14:textId="47B939D4" w:rsidR="00D826A9" w:rsidRPr="008841DE" w:rsidRDefault="00D826A9" w:rsidP="00D826A9">
      <w:pPr>
        <w:rPr>
          <w:sz w:val="24"/>
          <w:szCs w:val="24"/>
        </w:rPr>
      </w:pPr>
      <w:r w:rsidRPr="008841DE">
        <w:rPr>
          <w:sz w:val="24"/>
          <w:szCs w:val="24"/>
        </w:rPr>
        <w:t>Priser og marginer skal være faste i avtaleperioden.</w:t>
      </w:r>
    </w:p>
    <w:p w14:paraId="035EBDD9" w14:textId="28540ECE" w:rsidR="00F01AB2" w:rsidRPr="008841DE" w:rsidRDefault="00F01AB2" w:rsidP="00D826A9">
      <w:pPr>
        <w:rPr>
          <w:sz w:val="24"/>
          <w:szCs w:val="24"/>
        </w:rPr>
      </w:pPr>
      <w:r w:rsidRPr="008841DE">
        <w:rPr>
          <w:sz w:val="24"/>
          <w:szCs w:val="24"/>
        </w:rPr>
        <w:t xml:space="preserve">Det gis anledning til en suspendering av den avtalte renteberegningsmekanismen under helt spesielle forhold, der en </w:t>
      </w:r>
      <w:proofErr w:type="spellStart"/>
      <w:r w:rsidRPr="008841DE">
        <w:rPr>
          <w:sz w:val="24"/>
          <w:szCs w:val="24"/>
        </w:rPr>
        <w:t>event</w:t>
      </w:r>
      <w:proofErr w:type="spellEnd"/>
      <w:r w:rsidRPr="008841DE">
        <w:rPr>
          <w:sz w:val="24"/>
          <w:szCs w:val="24"/>
        </w:rPr>
        <w:t>. referanserente på kort eller lang sikt ansees uegnet til sitt formål. Dette kan bare skje etter forhandling.</w:t>
      </w:r>
    </w:p>
    <w:p w14:paraId="167CAA9B" w14:textId="10332FBE" w:rsidR="00280AF9" w:rsidRDefault="00280AF9" w:rsidP="00D826A9">
      <w:r w:rsidRPr="008841DE">
        <w:rPr>
          <w:color w:val="000000" w:themeColor="text1"/>
          <w:sz w:val="24"/>
          <w:szCs w:val="24"/>
        </w:rPr>
        <w:t>Etter fire år kan marginer justeres i henhold til endrede markedsvilkår</w:t>
      </w:r>
      <w:r w:rsidR="00BD7EF5" w:rsidRPr="008841DE">
        <w:rPr>
          <w:color w:val="000000" w:themeColor="text1"/>
          <w:sz w:val="24"/>
          <w:szCs w:val="24"/>
        </w:rPr>
        <w:t xml:space="preserve">. </w:t>
      </w:r>
      <w:r w:rsidR="00D32A90">
        <w:rPr>
          <w:color w:val="000000" w:themeColor="text1"/>
          <w:sz w:val="24"/>
          <w:szCs w:val="24"/>
        </w:rPr>
        <w:t xml:space="preserve"> Endret margin skal varsles oppdragsgiver senest </w:t>
      </w:r>
      <w:r w:rsidR="00C845E3">
        <w:rPr>
          <w:color w:val="000000" w:themeColor="text1"/>
          <w:sz w:val="24"/>
          <w:szCs w:val="24"/>
        </w:rPr>
        <w:t>4 måneder før eventuell utløsning av opsjon.</w:t>
      </w:r>
    </w:p>
    <w:p w14:paraId="525B247D" w14:textId="77777777" w:rsidR="00D826A9" w:rsidRDefault="00D826A9" w:rsidP="00D826A9"/>
    <w:p w14:paraId="0D93B94A" w14:textId="0DD76634" w:rsidR="00D826A9" w:rsidRDefault="007A58C6" w:rsidP="00D826A9">
      <w:pPr>
        <w:pStyle w:val="Overskrift1"/>
      </w:pPr>
      <w:bookmarkStart w:id="14" w:name="_Toc35517421"/>
      <w:r>
        <w:t xml:space="preserve">10. </w:t>
      </w:r>
      <w:r w:rsidR="00D826A9">
        <w:t>FAKTURERING</w:t>
      </w:r>
      <w:bookmarkEnd w:id="14"/>
    </w:p>
    <w:p w14:paraId="593AE080" w14:textId="77777777" w:rsidR="00B83172" w:rsidRPr="007A58C6" w:rsidRDefault="00B83172" w:rsidP="00B83172">
      <w:pPr>
        <w:rPr>
          <w:sz w:val="24"/>
          <w:szCs w:val="24"/>
        </w:rPr>
      </w:pPr>
      <w:r w:rsidRPr="007A58C6">
        <w:rPr>
          <w:sz w:val="24"/>
          <w:szCs w:val="24"/>
        </w:rPr>
        <w:t xml:space="preserve">Oppdragsgiver aksepterer kun elektroniske fakturaer fra sine leverandører i offentlig standardformat – EHF. </w:t>
      </w:r>
    </w:p>
    <w:p w14:paraId="385534BA" w14:textId="693332CC" w:rsidR="00D826A9" w:rsidRPr="007A58C6" w:rsidRDefault="00D826A9" w:rsidP="00D826A9">
      <w:pPr>
        <w:rPr>
          <w:sz w:val="24"/>
          <w:szCs w:val="24"/>
        </w:rPr>
      </w:pPr>
      <w:r w:rsidRPr="007A58C6">
        <w:rPr>
          <w:sz w:val="24"/>
          <w:szCs w:val="24"/>
        </w:rPr>
        <w:t>Betalingsbetingelser er fri leveringsmåned + 30 dager</w:t>
      </w:r>
      <w:r w:rsidR="00FC7391" w:rsidRPr="007A58C6">
        <w:rPr>
          <w:sz w:val="24"/>
          <w:szCs w:val="24"/>
        </w:rPr>
        <w:t>.</w:t>
      </w:r>
    </w:p>
    <w:p w14:paraId="37D49551" w14:textId="77777777" w:rsidR="00D826A9" w:rsidRPr="007A58C6" w:rsidRDefault="00D826A9" w:rsidP="00D826A9">
      <w:pPr>
        <w:rPr>
          <w:sz w:val="24"/>
          <w:szCs w:val="24"/>
        </w:rPr>
      </w:pPr>
      <w:r w:rsidRPr="007A58C6">
        <w:rPr>
          <w:sz w:val="24"/>
          <w:szCs w:val="24"/>
        </w:rPr>
        <w:t>Fakturagrunnlag skal godkjennes av Kunden før betaling.</w:t>
      </w:r>
    </w:p>
    <w:p w14:paraId="717124C8" w14:textId="77777777" w:rsidR="00D826A9" w:rsidRPr="007A58C6" w:rsidRDefault="00D826A9" w:rsidP="00D826A9">
      <w:pPr>
        <w:rPr>
          <w:sz w:val="24"/>
          <w:szCs w:val="24"/>
        </w:rPr>
      </w:pPr>
      <w:r w:rsidRPr="007A58C6">
        <w:rPr>
          <w:sz w:val="24"/>
          <w:szCs w:val="24"/>
        </w:rPr>
        <w:t>Kunden kan gjøre fradrag i mottatt faktura for forskuddsbetalinger, samt for omtvistede eller utilstrekkelig dokumentert e poster i fakturabeløpet, likevel ikke mer enn den omtvistede eller utilstrekkelig dokumenterte delen av fakturaposten utgjør.</w:t>
      </w:r>
    </w:p>
    <w:p w14:paraId="1C9CFD20" w14:textId="77777777" w:rsidR="00D826A9" w:rsidRPr="007A58C6" w:rsidRDefault="00D826A9" w:rsidP="00D826A9">
      <w:pPr>
        <w:rPr>
          <w:sz w:val="24"/>
          <w:szCs w:val="24"/>
        </w:rPr>
      </w:pPr>
      <w:r w:rsidRPr="007A58C6">
        <w:rPr>
          <w:sz w:val="24"/>
          <w:szCs w:val="24"/>
        </w:rPr>
        <w:t>Ved mislighold kan Kunden holde betalingen tilbake, men ikke åpenbart mer enn det misligholdet synes å utgjøre av det samlede vederlaget.</w:t>
      </w:r>
    </w:p>
    <w:p w14:paraId="4DA780D4" w14:textId="77777777" w:rsidR="00D826A9" w:rsidRPr="007A58C6" w:rsidRDefault="00D826A9" w:rsidP="00D826A9">
      <w:pPr>
        <w:rPr>
          <w:sz w:val="24"/>
          <w:szCs w:val="24"/>
        </w:rPr>
      </w:pPr>
      <w:r w:rsidRPr="007A58C6">
        <w:rPr>
          <w:sz w:val="24"/>
          <w:szCs w:val="24"/>
        </w:rPr>
        <w:t>Leverandør skal innen 60 dager etter at kontraktsperioden / opsjonsperioden er utløpt sende sluttfaktura. Sluttfakturaen skal dekke alle Leverandørens krav ihht Kontrakten. Krav som ikke er tatt med i sluttfaktura kan ikke senere gjøres gjeldene.</w:t>
      </w:r>
    </w:p>
    <w:p w14:paraId="2E061471" w14:textId="77777777" w:rsidR="00D826A9" w:rsidRDefault="00D826A9" w:rsidP="00D826A9"/>
    <w:p w14:paraId="3A4AFB35" w14:textId="56E6269D" w:rsidR="00D826A9" w:rsidRDefault="009D15A1" w:rsidP="00D826A9">
      <w:pPr>
        <w:pStyle w:val="Overskrift1"/>
      </w:pPr>
      <w:bookmarkStart w:id="15" w:name="_Toc35517422"/>
      <w:r>
        <w:lastRenderedPageBreak/>
        <w:t xml:space="preserve">11. </w:t>
      </w:r>
      <w:r w:rsidR="00D826A9">
        <w:t>MØTER OG RAPPORTERING</w:t>
      </w:r>
      <w:bookmarkEnd w:id="15"/>
    </w:p>
    <w:p w14:paraId="6993F705" w14:textId="77777777" w:rsidR="00D826A9" w:rsidRPr="009D15A1" w:rsidRDefault="00D826A9" w:rsidP="00D826A9">
      <w:pPr>
        <w:rPr>
          <w:sz w:val="24"/>
          <w:szCs w:val="24"/>
        </w:rPr>
      </w:pPr>
      <w:r w:rsidRPr="009D15A1">
        <w:rPr>
          <w:sz w:val="24"/>
          <w:szCs w:val="24"/>
        </w:rPr>
        <w:t>Leverandøren skal etter avtale arrangere og lede regelmessige møter med Kunden for å gå igjennom status, aksjoner og eventuelle avvik i Leverandørens arbeid. Som minimum holdes det halvårlige møter og ellers ved behov. Møtereferatene skal skrives av Leverandøren og skal være kortfattet, samt angi hvem som er ansvarlig for aksjoner og tidsfrister for disse. Referatet skal sendes Kunden for eventuelle kommentarer senest 5 arbeidsdager etter møtet.</w:t>
      </w:r>
    </w:p>
    <w:p w14:paraId="6C7861B1" w14:textId="77777777" w:rsidR="00D826A9" w:rsidRPr="009D15A1" w:rsidRDefault="00D826A9" w:rsidP="00D826A9">
      <w:pPr>
        <w:rPr>
          <w:sz w:val="24"/>
          <w:szCs w:val="24"/>
        </w:rPr>
      </w:pPr>
      <w:r w:rsidRPr="009D15A1">
        <w:rPr>
          <w:sz w:val="24"/>
          <w:szCs w:val="24"/>
        </w:rPr>
        <w:t>Dersom en part finner det nødvendig, kan Parten med minst 7 virkedagers varsel innkalle til møte med den annen Part for å drøfte avtaleforholdet og måten avtaleforholdet blir gjennomført på.</w:t>
      </w:r>
    </w:p>
    <w:p w14:paraId="6148AC33" w14:textId="1CD139BE" w:rsidR="00D826A9" w:rsidRDefault="00D826A9" w:rsidP="00D826A9">
      <w:pPr>
        <w:rPr>
          <w:sz w:val="24"/>
          <w:szCs w:val="24"/>
        </w:rPr>
      </w:pPr>
      <w:r w:rsidRPr="009D15A1">
        <w:rPr>
          <w:sz w:val="24"/>
          <w:szCs w:val="24"/>
        </w:rPr>
        <w:t>Leverandøren skal utarbeide statistikk og øvrig rapportering etter ønsker fra Kunden, min</w:t>
      </w:r>
      <w:r w:rsidR="00710377">
        <w:rPr>
          <w:sz w:val="24"/>
          <w:szCs w:val="24"/>
        </w:rPr>
        <w:t>.</w:t>
      </w:r>
      <w:r w:rsidRPr="009D15A1">
        <w:rPr>
          <w:sz w:val="24"/>
          <w:szCs w:val="24"/>
        </w:rPr>
        <w:t xml:space="preserve"> </w:t>
      </w:r>
      <w:r w:rsidR="00710377">
        <w:rPr>
          <w:sz w:val="24"/>
          <w:szCs w:val="24"/>
        </w:rPr>
        <w:t>2</w:t>
      </w:r>
      <w:r w:rsidRPr="009D15A1">
        <w:rPr>
          <w:sz w:val="24"/>
          <w:szCs w:val="24"/>
        </w:rPr>
        <w:t xml:space="preserve"> gang pr. år.</w:t>
      </w:r>
    </w:p>
    <w:p w14:paraId="3A58C28D" w14:textId="77777777" w:rsidR="00710377" w:rsidRDefault="00710377" w:rsidP="00D826A9">
      <w:pPr>
        <w:rPr>
          <w:sz w:val="24"/>
          <w:szCs w:val="24"/>
        </w:rPr>
      </w:pPr>
    </w:p>
    <w:p w14:paraId="6C25A98A" w14:textId="60833491" w:rsidR="009D15A1" w:rsidRDefault="009D15A1" w:rsidP="00710377">
      <w:pPr>
        <w:pStyle w:val="Overskrift2"/>
      </w:pPr>
      <w:bookmarkStart w:id="16" w:name="_Toc35517423"/>
      <w:r>
        <w:t>11.1 Spesielle oppfø</w:t>
      </w:r>
      <w:r w:rsidR="000E5997">
        <w:t>lgingsområder.</w:t>
      </w:r>
      <w:bookmarkEnd w:id="16"/>
    </w:p>
    <w:p w14:paraId="24848388" w14:textId="24697B7D" w:rsidR="0067756A" w:rsidRDefault="0067756A" w:rsidP="00D826A9">
      <w:pPr>
        <w:rPr>
          <w:sz w:val="24"/>
          <w:szCs w:val="24"/>
        </w:rPr>
      </w:pPr>
      <w:r>
        <w:rPr>
          <w:sz w:val="24"/>
          <w:szCs w:val="24"/>
        </w:rPr>
        <w:t>Kunden ønsker at leverandør i alle stat</w:t>
      </w:r>
      <w:r w:rsidR="00FE3FDD">
        <w:rPr>
          <w:sz w:val="24"/>
          <w:szCs w:val="24"/>
        </w:rPr>
        <w:t xml:space="preserve">usmøter i tillegg til status om ordinær drift </w:t>
      </w:r>
      <w:proofErr w:type="spellStart"/>
      <w:proofErr w:type="gramStart"/>
      <w:r w:rsidR="00FE3FDD">
        <w:rPr>
          <w:sz w:val="24"/>
          <w:szCs w:val="24"/>
        </w:rPr>
        <w:t>m</w:t>
      </w:r>
      <w:r w:rsidR="00710377">
        <w:rPr>
          <w:sz w:val="24"/>
          <w:szCs w:val="24"/>
        </w:rPr>
        <w:t>.v</w:t>
      </w:r>
      <w:proofErr w:type="spellEnd"/>
      <w:r w:rsidR="00710377">
        <w:rPr>
          <w:sz w:val="24"/>
          <w:szCs w:val="24"/>
        </w:rPr>
        <w:t>.</w:t>
      </w:r>
      <w:r w:rsidR="00FE3FDD">
        <w:rPr>
          <w:sz w:val="24"/>
          <w:szCs w:val="24"/>
        </w:rPr>
        <w:t xml:space="preserve"> ,</w:t>
      </w:r>
      <w:proofErr w:type="gramEnd"/>
      <w:r w:rsidR="00FE3FDD">
        <w:rPr>
          <w:sz w:val="24"/>
          <w:szCs w:val="24"/>
        </w:rPr>
        <w:t xml:space="preserve"> skal ha </w:t>
      </w:r>
      <w:proofErr w:type="gramStart"/>
      <w:r w:rsidR="00FE3FDD">
        <w:rPr>
          <w:sz w:val="24"/>
          <w:szCs w:val="24"/>
        </w:rPr>
        <w:t>fokus</w:t>
      </w:r>
      <w:proofErr w:type="gramEnd"/>
      <w:r w:rsidR="00FE3FDD">
        <w:rPr>
          <w:sz w:val="24"/>
          <w:szCs w:val="24"/>
        </w:rPr>
        <w:t xml:space="preserve"> på følgende områder</w:t>
      </w:r>
      <w:r w:rsidR="00710377">
        <w:rPr>
          <w:sz w:val="24"/>
          <w:szCs w:val="24"/>
        </w:rPr>
        <w:t xml:space="preserve">: </w:t>
      </w:r>
    </w:p>
    <w:p w14:paraId="5BBD582E" w14:textId="58B75E49" w:rsidR="00B37172" w:rsidRPr="00710377" w:rsidRDefault="00B37172" w:rsidP="00710377">
      <w:pPr>
        <w:pStyle w:val="Listeavsnitt"/>
        <w:numPr>
          <w:ilvl w:val="0"/>
          <w:numId w:val="1"/>
        </w:numPr>
        <w:rPr>
          <w:sz w:val="24"/>
          <w:szCs w:val="24"/>
        </w:rPr>
      </w:pPr>
      <w:r w:rsidRPr="00710377">
        <w:rPr>
          <w:sz w:val="24"/>
          <w:szCs w:val="24"/>
        </w:rPr>
        <w:t xml:space="preserve">Det </w:t>
      </w:r>
      <w:r w:rsidR="0067756A" w:rsidRPr="00710377">
        <w:rPr>
          <w:sz w:val="24"/>
          <w:szCs w:val="24"/>
        </w:rPr>
        <w:t>økonomiske bildet etter Korona Pandemi</w:t>
      </w:r>
    </w:p>
    <w:p w14:paraId="7961FE6D" w14:textId="09DC985B" w:rsidR="000E5997" w:rsidRPr="00710377" w:rsidRDefault="000E5997" w:rsidP="00710377">
      <w:pPr>
        <w:pStyle w:val="Listeavsnitt"/>
        <w:numPr>
          <w:ilvl w:val="0"/>
          <w:numId w:val="1"/>
        </w:numPr>
        <w:rPr>
          <w:sz w:val="24"/>
          <w:szCs w:val="24"/>
        </w:rPr>
      </w:pPr>
      <w:r w:rsidRPr="00710377">
        <w:rPr>
          <w:sz w:val="24"/>
          <w:szCs w:val="24"/>
        </w:rPr>
        <w:t>Utvikling og innovasjon</w:t>
      </w:r>
    </w:p>
    <w:p w14:paraId="6ECD9FEA" w14:textId="2F35055D" w:rsidR="000E5997" w:rsidRPr="00710377" w:rsidRDefault="00B37172" w:rsidP="00710377">
      <w:pPr>
        <w:pStyle w:val="Listeavsnitt"/>
        <w:numPr>
          <w:ilvl w:val="0"/>
          <w:numId w:val="1"/>
        </w:numPr>
        <w:rPr>
          <w:sz w:val="24"/>
          <w:szCs w:val="24"/>
        </w:rPr>
      </w:pPr>
      <w:r w:rsidRPr="00710377">
        <w:rPr>
          <w:sz w:val="24"/>
          <w:szCs w:val="24"/>
        </w:rPr>
        <w:t>Samfunnsansvar og bærekraft</w:t>
      </w:r>
    </w:p>
    <w:p w14:paraId="2A6A6CBA" w14:textId="77777777" w:rsidR="0014511D" w:rsidRDefault="0014511D" w:rsidP="00D826A9"/>
    <w:p w14:paraId="6418B504" w14:textId="58434170" w:rsidR="0014511D" w:rsidRPr="004368DB" w:rsidRDefault="0014511D" w:rsidP="0014511D">
      <w:pPr>
        <w:pStyle w:val="Overskrift1"/>
      </w:pPr>
      <w:bookmarkStart w:id="17" w:name="_Toc336298731"/>
      <w:bookmarkStart w:id="18" w:name="_Toc374711345"/>
      <w:bookmarkStart w:id="19" w:name="_Toc517424104"/>
      <w:bookmarkStart w:id="20" w:name="_Toc35517424"/>
      <w:r>
        <w:t>1</w:t>
      </w:r>
      <w:r w:rsidR="000E3DF9">
        <w:t>2</w:t>
      </w:r>
      <w:r w:rsidR="00AE4324">
        <w:t>.</w:t>
      </w:r>
      <w:r>
        <w:t xml:space="preserve"> </w:t>
      </w:r>
      <w:r w:rsidRPr="004368DB">
        <w:t>REKLAME, OPPDRAGSGIVERPLEIE M.V.</w:t>
      </w:r>
      <w:bookmarkEnd w:id="17"/>
      <w:bookmarkEnd w:id="18"/>
      <w:bookmarkEnd w:id="19"/>
      <w:bookmarkEnd w:id="20"/>
    </w:p>
    <w:p w14:paraId="22E54767" w14:textId="77777777" w:rsidR="0014511D" w:rsidRPr="00AE4324" w:rsidRDefault="0014511D" w:rsidP="0014511D">
      <w:pPr>
        <w:rPr>
          <w:rFonts w:eastAsia="SimSun"/>
          <w:sz w:val="24"/>
          <w:szCs w:val="24"/>
          <w:lang w:eastAsia="zh-CN"/>
        </w:rPr>
      </w:pPr>
      <w:r w:rsidRPr="00AE4324">
        <w:rPr>
          <w:rFonts w:eastAsia="SimSun"/>
          <w:sz w:val="24"/>
          <w:szCs w:val="24"/>
          <w:lang w:eastAsia="zh-CN"/>
        </w:rPr>
        <w:t>Leverandøren må innhente forhåndsgodkjennelse fra Oppdragsgiver dersom Leverandøren for reklameformål eller på annen måte ønsker å gi offentligheten informasjon om rammeavtalen ut over å oppgi leveransen som generell referanse.</w:t>
      </w:r>
    </w:p>
    <w:p w14:paraId="50F0F1F0" w14:textId="77777777" w:rsidR="0014511D" w:rsidRPr="00AE4324" w:rsidRDefault="0014511D" w:rsidP="0014511D">
      <w:pPr>
        <w:rPr>
          <w:sz w:val="24"/>
          <w:szCs w:val="24"/>
        </w:rPr>
      </w:pPr>
      <w:r w:rsidRPr="00AE4324">
        <w:rPr>
          <w:sz w:val="24"/>
          <w:szCs w:val="24"/>
        </w:rPr>
        <w:t xml:space="preserve">Leverandøren plikter i sin markedsføring av rammeavtalen inn mot Oppdragsgiver og representanter for Oppdragsgiver å opptre lojalt i forhold til rammeavtalens intensjon og innhold. </w:t>
      </w:r>
    </w:p>
    <w:p w14:paraId="467E74E1" w14:textId="77777777" w:rsidR="0014511D" w:rsidRPr="00AE4324" w:rsidRDefault="0014511D" w:rsidP="0014511D">
      <w:pPr>
        <w:rPr>
          <w:sz w:val="24"/>
          <w:szCs w:val="24"/>
        </w:rPr>
      </w:pPr>
      <w:r w:rsidRPr="00AE4324">
        <w:rPr>
          <w:sz w:val="24"/>
          <w:szCs w:val="24"/>
        </w:rPr>
        <w:t>All markedsføring av rammeavtalen inn mot Oppdragsgiver skal godkjennes av Værnesregionen Innkjøp før utsendelse</w:t>
      </w:r>
    </w:p>
    <w:p w14:paraId="7C56BCC4" w14:textId="77777777" w:rsidR="0014511D" w:rsidRPr="00AE4324" w:rsidRDefault="0014511D" w:rsidP="0014511D">
      <w:pPr>
        <w:rPr>
          <w:sz w:val="24"/>
          <w:szCs w:val="24"/>
        </w:rPr>
      </w:pPr>
      <w:r w:rsidRPr="00AE4324">
        <w:rPr>
          <w:sz w:val="24"/>
          <w:szCs w:val="24"/>
        </w:rPr>
        <w:t xml:space="preserve">Leverandøren plikter bare å markedsføre produkter som er underlagt rammeavtalen, og har et selvstendig ansvar for ikke på noen måte å levere eller oppmuntre til avrop på varer og evt. tjenester som ikke er underlagt rammeavtalen. </w:t>
      </w:r>
    </w:p>
    <w:p w14:paraId="2694B406" w14:textId="77777777" w:rsidR="0014511D" w:rsidRPr="00AE4324" w:rsidRDefault="0014511D" w:rsidP="0014511D">
      <w:pPr>
        <w:rPr>
          <w:sz w:val="24"/>
          <w:szCs w:val="24"/>
        </w:rPr>
      </w:pPr>
      <w:r w:rsidRPr="00AE4324">
        <w:rPr>
          <w:sz w:val="24"/>
          <w:szCs w:val="24"/>
        </w:rPr>
        <w:t>Leverandøren skal ikke tilby Oppdragsgiver eller representanter for Oppdragsgiver gaver eller gavelignende varer eller tjenester i tilknytning til avtaleforholdet mellom Leverandør og Oppdragsgiver.</w:t>
      </w:r>
    </w:p>
    <w:p w14:paraId="31CB17BB" w14:textId="77777777" w:rsidR="0014511D" w:rsidRPr="00AE4324" w:rsidRDefault="0014511D" w:rsidP="0014511D">
      <w:pPr>
        <w:rPr>
          <w:sz w:val="24"/>
          <w:szCs w:val="24"/>
        </w:rPr>
      </w:pPr>
      <w:r w:rsidRPr="00AE4324">
        <w:rPr>
          <w:sz w:val="24"/>
          <w:szCs w:val="24"/>
        </w:rPr>
        <w:lastRenderedPageBreak/>
        <w:t>Ved avslutning av avtaleforholdet plikter Leverandøren å bidra til smidig overgang til evt. ny Leverandør ved å avslutte alle former for markedsføring av gjeldende avtaleforhold inn mot Oppdragsgiver, samt å avvise evt. avrop basert på det avsluttede avtaleforholdet.</w:t>
      </w:r>
    </w:p>
    <w:p w14:paraId="27A712E5" w14:textId="77777777" w:rsidR="006F73F5" w:rsidRPr="00AB0F78" w:rsidRDefault="006F73F5" w:rsidP="006F73F5">
      <w:r w:rsidRPr="00AE4324">
        <w:rPr>
          <w:sz w:val="24"/>
          <w:szCs w:val="24"/>
        </w:rPr>
        <w:t>Dersom Leverandøren tilbyr Oppdragsgiver eller representanter for Oppdragsgiver gaver eller gavelignende varer eller tjenester i tilknytning til avtaleforholdet mellom Leverandør og Oppdragsgiver anses dette som et vesentlig mislighold og innebærer at Oppdragsgiver kan heve rammeavtalen med umiddelbar virkning.</w:t>
      </w:r>
    </w:p>
    <w:p w14:paraId="3C0305C2" w14:textId="77777777" w:rsidR="00D826A9" w:rsidRDefault="00D826A9" w:rsidP="00D826A9"/>
    <w:p w14:paraId="5B00A629" w14:textId="4D4BD4C2" w:rsidR="00D826A9" w:rsidRPr="00AE4324" w:rsidRDefault="00AE4324" w:rsidP="00AE4324">
      <w:pPr>
        <w:pStyle w:val="Overskrift1"/>
      </w:pPr>
      <w:bookmarkStart w:id="21" w:name="_Toc35517425"/>
      <w:r w:rsidRPr="00AE4324">
        <w:t>1</w:t>
      </w:r>
      <w:r w:rsidR="000E3DF9">
        <w:t>3</w:t>
      </w:r>
      <w:r w:rsidRPr="00AE4324">
        <w:t xml:space="preserve">. </w:t>
      </w:r>
      <w:r w:rsidR="00D826A9" w:rsidRPr="00AE4324">
        <w:t>RAPPORTERING TIL OFFENTLIGE MYNDIGHETER</w:t>
      </w:r>
      <w:bookmarkEnd w:id="21"/>
    </w:p>
    <w:p w14:paraId="42F3660F" w14:textId="77777777" w:rsidR="00D826A9" w:rsidRPr="001F71CA" w:rsidRDefault="00D826A9" w:rsidP="00D826A9">
      <w:pPr>
        <w:rPr>
          <w:sz w:val="24"/>
          <w:szCs w:val="24"/>
        </w:rPr>
      </w:pPr>
      <w:r w:rsidRPr="001F71CA">
        <w:rPr>
          <w:sz w:val="24"/>
          <w:szCs w:val="24"/>
        </w:rPr>
        <w:t>Leverandøren skal sørge for å oppfylle sin rapporteringsplikt fastsatt etter hjemmel med lov eller forskrift til offentlige myndigheter. Leverandøren plikter å sørge for at alle underleverandører i nedstigende linje rapporterer til offentlige myndigheter ihht gjeldende krav og forskrifter.</w:t>
      </w:r>
    </w:p>
    <w:p w14:paraId="0E9F2E43" w14:textId="77777777" w:rsidR="00D826A9" w:rsidRPr="001F71CA" w:rsidRDefault="00D826A9" w:rsidP="00D826A9">
      <w:pPr>
        <w:rPr>
          <w:sz w:val="24"/>
          <w:szCs w:val="24"/>
        </w:rPr>
      </w:pPr>
      <w:r w:rsidRPr="001F71CA">
        <w:rPr>
          <w:sz w:val="24"/>
          <w:szCs w:val="24"/>
        </w:rPr>
        <w:t xml:space="preserve">Kunden skal holdes skadesløs for eventuelle kostnader påført kunde som følge av Leverandørens manglende oppfyllelse av sin rapporteringsplikt. Kunden forbeholder seg rettet til å motregne slike kostnader sammen med et administrasjonsgebyr mot beløp Leverandøren måtte ha til gode hos Kunden. </w:t>
      </w:r>
    </w:p>
    <w:p w14:paraId="0BBE6788" w14:textId="77777777" w:rsidR="00D826A9" w:rsidRPr="001F71CA" w:rsidRDefault="00D826A9" w:rsidP="00D826A9">
      <w:pPr>
        <w:rPr>
          <w:sz w:val="24"/>
          <w:szCs w:val="24"/>
        </w:rPr>
      </w:pPr>
    </w:p>
    <w:p w14:paraId="22967FCF" w14:textId="0B6EB955" w:rsidR="00D826A9" w:rsidRPr="00AE4324" w:rsidRDefault="00AE4324" w:rsidP="00AE4324">
      <w:pPr>
        <w:pStyle w:val="Overskrift1"/>
      </w:pPr>
      <w:bookmarkStart w:id="22" w:name="_Toc35517426"/>
      <w:r w:rsidRPr="00AE4324">
        <w:t>1</w:t>
      </w:r>
      <w:r w:rsidR="000E3DF9">
        <w:t>4</w:t>
      </w:r>
      <w:r w:rsidRPr="00AE4324">
        <w:t xml:space="preserve">. </w:t>
      </w:r>
      <w:r w:rsidR="00D826A9" w:rsidRPr="00AE4324">
        <w:t>KONTRAKTSBRUDD</w:t>
      </w:r>
      <w:bookmarkEnd w:id="22"/>
    </w:p>
    <w:p w14:paraId="02B1F2E8" w14:textId="7AB89780" w:rsidR="00D826A9" w:rsidRPr="003F35CF" w:rsidRDefault="0079767E" w:rsidP="00D826A9">
      <w:pPr>
        <w:pStyle w:val="Overskrift2"/>
      </w:pPr>
      <w:bookmarkStart w:id="23" w:name="_Toc35517427"/>
      <w:r>
        <w:t>1</w:t>
      </w:r>
      <w:r w:rsidR="000E3DF9">
        <w:t>4</w:t>
      </w:r>
      <w:r w:rsidR="00D826A9">
        <w:t>.1 Forsinkelse</w:t>
      </w:r>
      <w:bookmarkEnd w:id="23"/>
    </w:p>
    <w:p w14:paraId="7FC0656D" w14:textId="18CE5551" w:rsidR="00D826A9" w:rsidRDefault="00D826A9" w:rsidP="00D826A9">
      <w:pPr>
        <w:rPr>
          <w:sz w:val="24"/>
          <w:szCs w:val="24"/>
        </w:rPr>
      </w:pPr>
      <w:r w:rsidRPr="0079767E">
        <w:rPr>
          <w:sz w:val="24"/>
          <w:szCs w:val="24"/>
        </w:rPr>
        <w:t>Det foreligger forsinkelse dersom Leverandør ikke leverer Tjenesten til avtalt tid, med mindre forsinkelsen skyldes forhold hos kunden.</w:t>
      </w:r>
    </w:p>
    <w:p w14:paraId="3EABC816" w14:textId="77777777" w:rsidR="001F71CA" w:rsidRPr="0079767E" w:rsidRDefault="001F71CA" w:rsidP="00D826A9">
      <w:pPr>
        <w:rPr>
          <w:sz w:val="24"/>
          <w:szCs w:val="24"/>
        </w:rPr>
      </w:pPr>
    </w:p>
    <w:p w14:paraId="12FFFAD1" w14:textId="091304C3" w:rsidR="00D826A9" w:rsidRDefault="00D826A9" w:rsidP="00D826A9">
      <w:pPr>
        <w:pStyle w:val="Overskrift2"/>
      </w:pPr>
      <w:bookmarkStart w:id="24" w:name="_Toc35517428"/>
      <w:r>
        <w:t>1</w:t>
      </w:r>
      <w:r w:rsidR="000E3DF9">
        <w:t>4</w:t>
      </w:r>
      <w:r>
        <w:t>.2 Virkninger av forsinkelse</w:t>
      </w:r>
      <w:bookmarkEnd w:id="24"/>
    </w:p>
    <w:p w14:paraId="0145E3D8" w14:textId="77777777" w:rsidR="00D826A9" w:rsidRPr="0079767E" w:rsidRDefault="00D826A9" w:rsidP="00D826A9">
      <w:pPr>
        <w:rPr>
          <w:sz w:val="24"/>
          <w:szCs w:val="24"/>
        </w:rPr>
      </w:pPr>
      <w:r w:rsidRPr="0079767E">
        <w:rPr>
          <w:sz w:val="24"/>
          <w:szCs w:val="24"/>
        </w:rPr>
        <w:t>Ved forsinkelse eller antatt forsinkelse skal Leverandør uten ugrunnet opphold gi Kunden skriftlig melding om dette. Meldingen skal oppgi årsaken til forsinkelsen, samt når Tjenesten vil bli utført.</w:t>
      </w:r>
    </w:p>
    <w:p w14:paraId="7142869E" w14:textId="5735C6B6" w:rsidR="00D826A9" w:rsidRPr="0079767E" w:rsidRDefault="00D826A9" w:rsidP="00D826A9">
      <w:pPr>
        <w:rPr>
          <w:sz w:val="24"/>
          <w:szCs w:val="24"/>
        </w:rPr>
      </w:pPr>
      <w:r w:rsidRPr="0079767E">
        <w:rPr>
          <w:sz w:val="24"/>
          <w:szCs w:val="24"/>
        </w:rPr>
        <w:t>Får kunden ikke en slik melding innen rimelig tid etter at Leverandør fikk eller burde ha fått kjennskap til hindringen, kan kunden kreve erstattet tap som kunne har vært unngått om meldingen hadde kommet fram i tide.</w:t>
      </w:r>
    </w:p>
    <w:p w14:paraId="451515C0" w14:textId="77777777" w:rsidR="00897402" w:rsidRDefault="00897402" w:rsidP="00D826A9"/>
    <w:p w14:paraId="20336199" w14:textId="64F4B68F" w:rsidR="00D826A9" w:rsidRDefault="000E3DF9" w:rsidP="00D826A9">
      <w:pPr>
        <w:pStyle w:val="Overskrift2"/>
      </w:pPr>
      <w:bookmarkStart w:id="25" w:name="_Toc35517429"/>
      <w:r>
        <w:t>14</w:t>
      </w:r>
      <w:r w:rsidR="00D826A9">
        <w:t>.3 Mangler</w:t>
      </w:r>
      <w:bookmarkEnd w:id="25"/>
    </w:p>
    <w:p w14:paraId="6E33F5E2" w14:textId="77777777" w:rsidR="00D826A9" w:rsidRPr="0079767E" w:rsidRDefault="00D826A9" w:rsidP="00D826A9">
      <w:pPr>
        <w:rPr>
          <w:sz w:val="24"/>
          <w:szCs w:val="24"/>
        </w:rPr>
      </w:pPr>
      <w:r w:rsidRPr="0079767E">
        <w:rPr>
          <w:sz w:val="24"/>
          <w:szCs w:val="24"/>
        </w:rPr>
        <w:t>Leverandør er ansvarlig for enhver mangel ved leveransen av Tjenesten.</w:t>
      </w:r>
    </w:p>
    <w:p w14:paraId="5A6CCDFF" w14:textId="77777777" w:rsidR="00D826A9" w:rsidRPr="0079767E" w:rsidRDefault="00D826A9" w:rsidP="00D826A9">
      <w:pPr>
        <w:rPr>
          <w:sz w:val="24"/>
          <w:szCs w:val="24"/>
        </w:rPr>
      </w:pPr>
      <w:r w:rsidRPr="0079767E">
        <w:rPr>
          <w:sz w:val="24"/>
          <w:szCs w:val="24"/>
        </w:rPr>
        <w:t xml:space="preserve">Kunden skal reklamere skriftlig innen rimelig tid etter at mangel er oppdaget, og ikke senere enn 12 måneder etter at Tjenesten er utført. For utbedringsarbeider løper en tilsvarende reklamasjonsfrist fra det tidspunktet utbedringsarbeidet ble fullført. Reklamasjonsfristene </w:t>
      </w:r>
      <w:r w:rsidRPr="0079767E">
        <w:rPr>
          <w:sz w:val="24"/>
          <w:szCs w:val="24"/>
        </w:rPr>
        <w:lastRenderedPageBreak/>
        <w:t xml:space="preserve">løper ikke så lenge det foretas utbedringer eller annen aktivitet, som er nødvendig for korrekt </w:t>
      </w:r>
      <w:proofErr w:type="spellStart"/>
      <w:r w:rsidRPr="0079767E">
        <w:rPr>
          <w:sz w:val="24"/>
          <w:szCs w:val="24"/>
        </w:rPr>
        <w:t>kontraktsoppfyllelse</w:t>
      </w:r>
      <w:proofErr w:type="spellEnd"/>
      <w:r w:rsidRPr="0079767E">
        <w:rPr>
          <w:sz w:val="24"/>
          <w:szCs w:val="24"/>
        </w:rPr>
        <w:t>.</w:t>
      </w:r>
    </w:p>
    <w:p w14:paraId="1B2782E2" w14:textId="77777777" w:rsidR="00D826A9" w:rsidRDefault="00D826A9" w:rsidP="00D826A9"/>
    <w:p w14:paraId="55D4EA5F" w14:textId="2804F5E9" w:rsidR="00D826A9" w:rsidRDefault="00DF2745" w:rsidP="00D826A9">
      <w:pPr>
        <w:pStyle w:val="Overskrift2"/>
      </w:pPr>
      <w:bookmarkStart w:id="26" w:name="_Toc35517430"/>
      <w:r>
        <w:t>14</w:t>
      </w:r>
      <w:r w:rsidR="00D826A9">
        <w:t>.4 Virkninger av mangler</w:t>
      </w:r>
      <w:bookmarkEnd w:id="26"/>
    </w:p>
    <w:p w14:paraId="64302948" w14:textId="77777777" w:rsidR="00D826A9" w:rsidRPr="0079767E" w:rsidRDefault="00D826A9" w:rsidP="00D826A9">
      <w:pPr>
        <w:rPr>
          <w:sz w:val="24"/>
          <w:szCs w:val="24"/>
        </w:rPr>
      </w:pPr>
      <w:r w:rsidRPr="0079767E">
        <w:rPr>
          <w:sz w:val="24"/>
          <w:szCs w:val="24"/>
        </w:rPr>
        <w:t xml:space="preserve">Dersom Kunden </w:t>
      </w:r>
      <w:proofErr w:type="gramStart"/>
      <w:r w:rsidRPr="0079767E">
        <w:rPr>
          <w:sz w:val="24"/>
          <w:szCs w:val="24"/>
        </w:rPr>
        <w:t>reklamerer</w:t>
      </w:r>
      <w:proofErr w:type="gramEnd"/>
      <w:r w:rsidRPr="0079767E">
        <w:rPr>
          <w:sz w:val="24"/>
          <w:szCs w:val="24"/>
        </w:rPr>
        <w:t xml:space="preserve"> skal Leverandør starte utbedring av mangelen omgående. Utbedring kan utsettes dersom Kunden har saklig grunn </w:t>
      </w:r>
      <w:proofErr w:type="gramStart"/>
      <w:r w:rsidRPr="0079767E">
        <w:rPr>
          <w:sz w:val="24"/>
          <w:szCs w:val="24"/>
        </w:rPr>
        <w:t>for</w:t>
      </w:r>
      <w:proofErr w:type="gramEnd"/>
      <w:r w:rsidRPr="0079767E">
        <w:rPr>
          <w:sz w:val="24"/>
          <w:szCs w:val="24"/>
        </w:rPr>
        <w:t xml:space="preserve"> å kreve det. Utbedring skal gjennomføres uten kostnader for kunden.</w:t>
      </w:r>
    </w:p>
    <w:p w14:paraId="26ACA924" w14:textId="77777777" w:rsidR="00D826A9" w:rsidRPr="0079767E" w:rsidRDefault="00D826A9" w:rsidP="00D826A9">
      <w:pPr>
        <w:rPr>
          <w:sz w:val="24"/>
          <w:szCs w:val="24"/>
        </w:rPr>
      </w:pPr>
      <w:r w:rsidRPr="0079767E">
        <w:rPr>
          <w:sz w:val="24"/>
          <w:szCs w:val="24"/>
        </w:rPr>
        <w:t>Dersom Leverandør ikke innen rimelig tid har utbedret mangelen er Kunden berettiget til selv eller ved andre, å foreta utbedring for Leverandørs regning og risiko, eller kreve prisavslag.</w:t>
      </w:r>
    </w:p>
    <w:p w14:paraId="48E198D4" w14:textId="77777777" w:rsidR="00D826A9" w:rsidRPr="0079767E" w:rsidRDefault="00D826A9" w:rsidP="00D826A9">
      <w:pPr>
        <w:rPr>
          <w:sz w:val="24"/>
          <w:szCs w:val="24"/>
        </w:rPr>
      </w:pPr>
      <w:r w:rsidRPr="0079767E">
        <w:rPr>
          <w:sz w:val="24"/>
          <w:szCs w:val="24"/>
        </w:rPr>
        <w:t>Det samme gjelder dersom det vil medføre vesentlig ulempe for Kunden å avvente Leverandørs utbedring, I slike tilfeller skal Leverandør underrettes skriftlig før utbedring iverksettes.</w:t>
      </w:r>
    </w:p>
    <w:p w14:paraId="11B0D330" w14:textId="77777777" w:rsidR="00D826A9" w:rsidRPr="0079767E" w:rsidRDefault="00D826A9" w:rsidP="00D826A9">
      <w:pPr>
        <w:rPr>
          <w:sz w:val="24"/>
          <w:szCs w:val="24"/>
        </w:rPr>
      </w:pPr>
      <w:r w:rsidRPr="0079767E">
        <w:rPr>
          <w:sz w:val="24"/>
          <w:szCs w:val="24"/>
        </w:rPr>
        <w:t>Kunden kan kreve erstatning for tap ha lider som følge av mangel. Slik erstatning er begrenset til direkte tap, med mindre Leverandør eller noen har ansvar for har utvist grov uaktsomhet eller forsett.</w:t>
      </w:r>
    </w:p>
    <w:p w14:paraId="47A28791" w14:textId="69C2BB24" w:rsidR="00D826A9" w:rsidRPr="0079767E" w:rsidRDefault="00D826A9" w:rsidP="00D826A9">
      <w:pPr>
        <w:rPr>
          <w:sz w:val="24"/>
          <w:szCs w:val="24"/>
        </w:rPr>
      </w:pPr>
      <w:r w:rsidRPr="0079767E">
        <w:rPr>
          <w:sz w:val="24"/>
          <w:szCs w:val="24"/>
        </w:rPr>
        <w:t>Kunden kan heve Kontrakten dersom mangelen medfører vesentlig kontraktsbrudd. I slike tilfeller kan Kunden motsette seg Leverandørs tilbud om utbedring.</w:t>
      </w:r>
    </w:p>
    <w:p w14:paraId="6E92375B" w14:textId="77777777" w:rsidR="00970840" w:rsidRDefault="00970840" w:rsidP="00D826A9"/>
    <w:p w14:paraId="4137A92E" w14:textId="3B58B0A1" w:rsidR="00D826A9" w:rsidRDefault="00DF2745" w:rsidP="00D826A9">
      <w:pPr>
        <w:pStyle w:val="Overskrift2"/>
      </w:pPr>
      <w:bookmarkStart w:id="27" w:name="_Toc35517431"/>
      <w:r>
        <w:t>14</w:t>
      </w:r>
      <w:r w:rsidR="0079767E">
        <w:t>.</w:t>
      </w:r>
      <w:r w:rsidR="00D826A9">
        <w:t>5 Vesentlige kontraktsbrudd</w:t>
      </w:r>
      <w:bookmarkEnd w:id="27"/>
    </w:p>
    <w:p w14:paraId="0F622BF2" w14:textId="77777777" w:rsidR="00D826A9" w:rsidRPr="0079767E" w:rsidRDefault="00D826A9" w:rsidP="00D826A9">
      <w:pPr>
        <w:rPr>
          <w:sz w:val="24"/>
          <w:szCs w:val="24"/>
        </w:rPr>
      </w:pPr>
      <w:r w:rsidRPr="0079767E">
        <w:rPr>
          <w:sz w:val="24"/>
          <w:szCs w:val="24"/>
        </w:rPr>
        <w:t>Hver at partene kan heve Kontrakten ved vesentlig mislighold fra den andre Partens side.</w:t>
      </w:r>
    </w:p>
    <w:p w14:paraId="443C9B69" w14:textId="403C4AE7" w:rsidR="00D826A9" w:rsidRPr="0079767E" w:rsidRDefault="00D826A9" w:rsidP="00D826A9">
      <w:pPr>
        <w:rPr>
          <w:sz w:val="24"/>
          <w:szCs w:val="24"/>
        </w:rPr>
      </w:pPr>
      <w:r w:rsidRPr="0079767E">
        <w:rPr>
          <w:sz w:val="24"/>
          <w:szCs w:val="24"/>
        </w:rPr>
        <w:t xml:space="preserve">Leverandørs konkurs, insolvens, brudd på andre vesentlige økonomiske forutsetninger for eksempel vesentlig endret kreditt- </w:t>
      </w:r>
      <w:proofErr w:type="spellStart"/>
      <w:r w:rsidRPr="0079767E">
        <w:rPr>
          <w:sz w:val="24"/>
          <w:szCs w:val="24"/>
        </w:rPr>
        <w:t>rating</w:t>
      </w:r>
      <w:proofErr w:type="spellEnd"/>
      <w:r w:rsidRPr="0079767E">
        <w:rPr>
          <w:sz w:val="24"/>
          <w:szCs w:val="24"/>
        </w:rPr>
        <w:t xml:space="preserve"> uten tilstrekkelig tilfredsstillende sikkerhet, gjentatte brudd på instrukser eller brudd på offentlige lover og regler, svik, forsømmelse eller andre forhold som bryter med tillitsforholdet til Kunden, eller forsinkelse eller mangler som medfører at Kundens formål med Kontrakten ikke oppnås, utgjør alltid et vesentlig kontraktsbrudd.</w:t>
      </w:r>
    </w:p>
    <w:p w14:paraId="641257A8" w14:textId="77777777" w:rsidR="00897402" w:rsidRPr="0079767E" w:rsidRDefault="00897402" w:rsidP="00D826A9">
      <w:pPr>
        <w:rPr>
          <w:sz w:val="24"/>
          <w:szCs w:val="24"/>
        </w:rPr>
      </w:pPr>
    </w:p>
    <w:p w14:paraId="4D01CAAA" w14:textId="522A0F79" w:rsidR="00445B55" w:rsidRPr="004368DB" w:rsidRDefault="000E3DF9" w:rsidP="00445B55">
      <w:pPr>
        <w:pStyle w:val="Overskrift1"/>
      </w:pPr>
      <w:bookmarkStart w:id="28" w:name="_Toc336298784"/>
      <w:bookmarkStart w:id="29" w:name="_Toc374711371"/>
      <w:bookmarkStart w:id="30" w:name="_Toc517424139"/>
      <w:bookmarkStart w:id="31" w:name="_Toc35517432"/>
      <w:r>
        <w:t>15.</w:t>
      </w:r>
      <w:r w:rsidR="00445B55">
        <w:t xml:space="preserve"> </w:t>
      </w:r>
      <w:r w:rsidR="00445B55" w:rsidRPr="004368DB">
        <w:t>OPPSIGELSE</w:t>
      </w:r>
      <w:bookmarkEnd w:id="28"/>
      <w:bookmarkEnd w:id="29"/>
      <w:bookmarkEnd w:id="30"/>
      <w:bookmarkEnd w:id="31"/>
    </w:p>
    <w:p w14:paraId="6422E355" w14:textId="7121C1BF" w:rsidR="00D826A9" w:rsidRPr="0079767E" w:rsidRDefault="00445B55" w:rsidP="00445B55">
      <w:pPr>
        <w:rPr>
          <w:sz w:val="24"/>
          <w:szCs w:val="24"/>
        </w:rPr>
      </w:pPr>
      <w:r w:rsidRPr="0079767E">
        <w:rPr>
          <w:sz w:val="24"/>
          <w:szCs w:val="24"/>
        </w:rPr>
        <w:t>Ved vesentlig endrede forutsetninger underveis i avtaleperioden, kan både Kunden og Leverandøren si opp avtalen med 6 måneders skriftlig varsel.</w:t>
      </w:r>
    </w:p>
    <w:p w14:paraId="17EF570C" w14:textId="77777777" w:rsidR="000E3DF9" w:rsidRDefault="000E3DF9" w:rsidP="00D826A9">
      <w:pPr>
        <w:pStyle w:val="Overskrift1"/>
      </w:pPr>
    </w:p>
    <w:p w14:paraId="29782C11" w14:textId="3EAC28B5" w:rsidR="00D826A9" w:rsidRDefault="009F07A9" w:rsidP="00D826A9">
      <w:pPr>
        <w:pStyle w:val="Overskrift1"/>
      </w:pPr>
      <w:bookmarkStart w:id="32" w:name="_Toc35517433"/>
      <w:r>
        <w:t>16.</w:t>
      </w:r>
      <w:r w:rsidR="0079767E">
        <w:t>.</w:t>
      </w:r>
      <w:r w:rsidR="00D826A9">
        <w:t>FORSE</w:t>
      </w:r>
      <w:r w:rsidR="001F71CA">
        <w:t xml:space="preserve">- </w:t>
      </w:r>
      <w:r w:rsidR="00D826A9">
        <w:t>MAJEURE</w:t>
      </w:r>
      <w:bookmarkEnd w:id="32"/>
    </w:p>
    <w:p w14:paraId="023F4925" w14:textId="77777777" w:rsidR="00D826A9" w:rsidRPr="0079767E" w:rsidRDefault="00D826A9" w:rsidP="0079767E">
      <w:pPr>
        <w:rPr>
          <w:sz w:val="24"/>
          <w:szCs w:val="24"/>
        </w:rPr>
      </w:pPr>
      <w:r w:rsidRPr="0079767E">
        <w:rPr>
          <w:sz w:val="24"/>
          <w:szCs w:val="24"/>
        </w:rPr>
        <w:t>Partene skal ikke holdes ansvarlig for forsinkelser eller mangler dersom det godtgjøres at disse skyldes en hindring utenfor Partenes kontroll, og som de ikke med rimelighet kunne ventes å ha tatt i betraktning på avtaletiden eller unngått eller overvunnet følgende av.</w:t>
      </w:r>
    </w:p>
    <w:p w14:paraId="50E5B00F" w14:textId="77777777" w:rsidR="00D826A9" w:rsidRPr="0079767E" w:rsidRDefault="00D826A9" w:rsidP="0079767E">
      <w:pPr>
        <w:rPr>
          <w:sz w:val="24"/>
          <w:szCs w:val="24"/>
        </w:rPr>
      </w:pPr>
      <w:r w:rsidRPr="0079767E">
        <w:rPr>
          <w:sz w:val="24"/>
          <w:szCs w:val="24"/>
        </w:rPr>
        <w:lastRenderedPageBreak/>
        <w:t>Skyldes forsinkelsen eller mangelen en tredjeperson som Leverandør har gitt i oppdrag helt eller delvis å utføre Tjenesten, er Leverandør fri for ansvar bare dersom også tredjemann ville ha vært fritatt etter forrige punkt.</w:t>
      </w:r>
    </w:p>
    <w:p w14:paraId="16A02252" w14:textId="77777777" w:rsidR="00D826A9" w:rsidRPr="0079767E" w:rsidRDefault="00D826A9" w:rsidP="0079767E">
      <w:pPr>
        <w:rPr>
          <w:sz w:val="24"/>
          <w:szCs w:val="24"/>
        </w:rPr>
      </w:pPr>
      <w:r w:rsidRPr="0079767E">
        <w:rPr>
          <w:sz w:val="24"/>
          <w:szCs w:val="24"/>
        </w:rPr>
        <w:t>Dersom Force Majeure varer lenger enn 60 dager har partene rett til å heve Kontrakten ved å melde dette skriftlig til den andre Parten.</w:t>
      </w:r>
    </w:p>
    <w:p w14:paraId="1851595E" w14:textId="77777777" w:rsidR="00D826A9" w:rsidRPr="0079767E" w:rsidRDefault="00D826A9" w:rsidP="00D826A9">
      <w:pPr>
        <w:rPr>
          <w:sz w:val="24"/>
          <w:szCs w:val="24"/>
        </w:rPr>
      </w:pPr>
    </w:p>
    <w:p w14:paraId="03DE19C2" w14:textId="0B25117F" w:rsidR="00D826A9" w:rsidRDefault="00D826A9" w:rsidP="00D826A9">
      <w:pPr>
        <w:pStyle w:val="Overskrift1"/>
      </w:pPr>
      <w:bookmarkStart w:id="33" w:name="_Toc35517434"/>
      <w:r>
        <w:t>1</w:t>
      </w:r>
      <w:r w:rsidR="009F07A9">
        <w:t>7</w:t>
      </w:r>
      <w:r w:rsidR="0079767E">
        <w:t xml:space="preserve">. </w:t>
      </w:r>
      <w:r>
        <w:t xml:space="preserve"> KONFIDENSIALITET</w:t>
      </w:r>
      <w:bookmarkEnd w:id="33"/>
    </w:p>
    <w:p w14:paraId="7A8EDA33" w14:textId="77777777" w:rsidR="00D826A9" w:rsidRPr="0079767E" w:rsidRDefault="00D826A9" w:rsidP="00D826A9">
      <w:pPr>
        <w:rPr>
          <w:sz w:val="24"/>
          <w:szCs w:val="24"/>
        </w:rPr>
      </w:pPr>
      <w:r w:rsidRPr="0079767E">
        <w:rPr>
          <w:sz w:val="24"/>
          <w:szCs w:val="24"/>
        </w:rPr>
        <w:t>Informasjon som Partene blir kjent med om den andre Parten i forbindelse med Kontrakten og gjennomføringen av denne, som ikke er allment kjent, skal behandles konfidensielt og ikke gjøres tilgjengelig for utenforstående uten samtykke fra den andre Parten.</w:t>
      </w:r>
    </w:p>
    <w:p w14:paraId="5555D59B" w14:textId="77777777" w:rsidR="00D826A9" w:rsidRPr="0079767E" w:rsidRDefault="00D826A9" w:rsidP="00D826A9">
      <w:pPr>
        <w:rPr>
          <w:sz w:val="24"/>
          <w:szCs w:val="24"/>
        </w:rPr>
      </w:pPr>
      <w:r w:rsidRPr="0079767E">
        <w:rPr>
          <w:sz w:val="24"/>
          <w:szCs w:val="24"/>
        </w:rPr>
        <w:t>Taushetsplikt etter denne bestemmelsen er ikke til hinder for utlevering av informasjon som kreves framlagt ihht lov eller forskrift. Om mulig, skal den andre parten varsles før slik informasjon girs. Parten skal ta nødvendige forholdsregler for å sikre at uvedkommende ikke får innsyn i eller kan bli kjent med taushetsbelagt informasjon.</w:t>
      </w:r>
    </w:p>
    <w:p w14:paraId="58F0778B" w14:textId="5A7B0E7C" w:rsidR="00D826A9" w:rsidRPr="0079767E" w:rsidRDefault="00D826A9" w:rsidP="00D826A9">
      <w:pPr>
        <w:rPr>
          <w:sz w:val="24"/>
          <w:szCs w:val="24"/>
        </w:rPr>
      </w:pPr>
      <w:r w:rsidRPr="0079767E">
        <w:rPr>
          <w:sz w:val="24"/>
          <w:szCs w:val="24"/>
        </w:rPr>
        <w:t>Taushetsplikten gjelder Partenes ansatte, underleverandører og tredjeparter som handler på Partenes vegne i forbindelse med gjennomføringen av Kontrakten. Partene kan bare overføre taushetsbelagt informasjon til underleverandører og tredjeparter i den utstrekning dette er nødvendig for gjennomføring av Kontrakten, forutsatt at disse pålegges plikt i konfidensialitet tilsvarende denne bestemmelsen.</w:t>
      </w:r>
    </w:p>
    <w:p w14:paraId="1C270057" w14:textId="77777777" w:rsidR="00D826A9" w:rsidRPr="0079767E" w:rsidRDefault="00D826A9" w:rsidP="00D826A9">
      <w:pPr>
        <w:rPr>
          <w:sz w:val="24"/>
          <w:szCs w:val="24"/>
        </w:rPr>
      </w:pPr>
      <w:r w:rsidRPr="0079767E">
        <w:rPr>
          <w:sz w:val="24"/>
          <w:szCs w:val="24"/>
        </w:rPr>
        <w:t>Leverandør skal ikke offentliggjøre denne Kontrakt, eller benytte Kunden som referanse, uten Kundens skriftlige samtykke. Samtykke kan ikke nektes uten saklig grunn.</w:t>
      </w:r>
    </w:p>
    <w:p w14:paraId="1F44D237" w14:textId="77777777" w:rsidR="00D826A9" w:rsidRPr="0079767E" w:rsidRDefault="00D826A9" w:rsidP="00D826A9">
      <w:pPr>
        <w:rPr>
          <w:sz w:val="24"/>
          <w:szCs w:val="24"/>
        </w:rPr>
      </w:pPr>
      <w:r w:rsidRPr="0079767E">
        <w:rPr>
          <w:sz w:val="24"/>
          <w:szCs w:val="24"/>
        </w:rPr>
        <w:t>Brudd på denne bestemmelsen ansees som kontraktsbrudd. Brudd på bestemmelsen som enkeltvis eller samlet er vesentlig anses som vesentlig kontraktsbrudd.</w:t>
      </w:r>
    </w:p>
    <w:p w14:paraId="2E413BD5" w14:textId="77777777" w:rsidR="00D826A9" w:rsidRPr="0079767E" w:rsidRDefault="00D826A9" w:rsidP="00D826A9">
      <w:pPr>
        <w:rPr>
          <w:sz w:val="24"/>
          <w:szCs w:val="24"/>
        </w:rPr>
      </w:pPr>
      <w:r w:rsidRPr="0079767E">
        <w:rPr>
          <w:sz w:val="24"/>
          <w:szCs w:val="24"/>
        </w:rPr>
        <w:t>Taushetsplikten gjelder også etter at Kontrakten er utgått.</w:t>
      </w:r>
    </w:p>
    <w:p w14:paraId="17A12888" w14:textId="77777777" w:rsidR="00D826A9" w:rsidRDefault="00D826A9" w:rsidP="00D826A9"/>
    <w:p w14:paraId="1C9CAE31" w14:textId="78FA965C" w:rsidR="00D826A9" w:rsidRDefault="0079767E" w:rsidP="00D826A9">
      <w:pPr>
        <w:pStyle w:val="Overskrift1"/>
      </w:pPr>
      <w:bookmarkStart w:id="34" w:name="_Toc35517435"/>
      <w:r>
        <w:t>1</w:t>
      </w:r>
      <w:r w:rsidR="009F07A9">
        <w:t>8</w:t>
      </w:r>
      <w:r>
        <w:t xml:space="preserve">. </w:t>
      </w:r>
      <w:r w:rsidR="00D826A9">
        <w:t>OVERDRAGELSE AV KONTRAKTEN</w:t>
      </w:r>
      <w:bookmarkEnd w:id="34"/>
    </w:p>
    <w:p w14:paraId="265E09D5" w14:textId="37DDFE8C" w:rsidR="0079767E" w:rsidRDefault="00D826A9" w:rsidP="0079767E">
      <w:r w:rsidRPr="0079767E">
        <w:rPr>
          <w:sz w:val="24"/>
          <w:szCs w:val="24"/>
        </w:rPr>
        <w:t>Partene kan ikke overdra Kontrakten, helt eller delvis, uten den andre Partens samtykke. Slikt samtykke skal ikke nektes uten saklig grunn</w:t>
      </w:r>
    </w:p>
    <w:sectPr w:rsidR="0079767E" w:rsidSect="00821DB2">
      <w:footerReference w:type="default" r:id="rId12"/>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A5653" w14:textId="77777777" w:rsidR="00842215" w:rsidRDefault="00842215" w:rsidP="00E91350">
      <w:pPr>
        <w:spacing w:after="0" w:line="240" w:lineRule="auto"/>
      </w:pPr>
      <w:r>
        <w:separator/>
      </w:r>
    </w:p>
  </w:endnote>
  <w:endnote w:type="continuationSeparator" w:id="0">
    <w:p w14:paraId="6A4F76D4" w14:textId="77777777" w:rsidR="00842215" w:rsidRDefault="00842215" w:rsidP="00E91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0540284"/>
      <w:docPartObj>
        <w:docPartGallery w:val="Page Numbers (Bottom of Page)"/>
        <w:docPartUnique/>
      </w:docPartObj>
    </w:sdtPr>
    <w:sdtEndPr/>
    <w:sdtContent>
      <w:p w14:paraId="3A7E3AFC" w14:textId="6113D928" w:rsidR="00E91350" w:rsidRDefault="00E91350">
        <w:pPr>
          <w:pStyle w:val="Bunntekst"/>
          <w:jc w:val="right"/>
        </w:pPr>
        <w:r>
          <w:fldChar w:fldCharType="begin"/>
        </w:r>
        <w:r>
          <w:instrText>PAGE   \* MERGEFORMAT</w:instrText>
        </w:r>
        <w:r>
          <w:fldChar w:fldCharType="separate"/>
        </w:r>
        <w:r>
          <w:t>2</w:t>
        </w:r>
        <w:r>
          <w:fldChar w:fldCharType="end"/>
        </w:r>
      </w:p>
    </w:sdtContent>
  </w:sdt>
  <w:p w14:paraId="15DE7682" w14:textId="77777777" w:rsidR="00E91350" w:rsidRDefault="00E9135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56414" w14:textId="77777777" w:rsidR="00842215" w:rsidRDefault="00842215" w:rsidP="00E91350">
      <w:pPr>
        <w:spacing w:after="0" w:line="240" w:lineRule="auto"/>
      </w:pPr>
      <w:r>
        <w:separator/>
      </w:r>
    </w:p>
  </w:footnote>
  <w:footnote w:type="continuationSeparator" w:id="0">
    <w:p w14:paraId="7E265FEB" w14:textId="77777777" w:rsidR="00842215" w:rsidRDefault="00842215" w:rsidP="00E913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2454"/>
    <w:multiLevelType w:val="hybridMultilevel"/>
    <w:tmpl w:val="B36812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248416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899"/>
    <w:rsid w:val="000041A0"/>
    <w:rsid w:val="000270A6"/>
    <w:rsid w:val="00031255"/>
    <w:rsid w:val="00033F76"/>
    <w:rsid w:val="00043403"/>
    <w:rsid w:val="000A0D4C"/>
    <w:rsid w:val="000B609A"/>
    <w:rsid w:val="000E3DF9"/>
    <w:rsid w:val="000E5997"/>
    <w:rsid w:val="000F658A"/>
    <w:rsid w:val="001167B5"/>
    <w:rsid w:val="00134002"/>
    <w:rsid w:val="0014511D"/>
    <w:rsid w:val="00151884"/>
    <w:rsid w:val="00162CA7"/>
    <w:rsid w:val="00163DC4"/>
    <w:rsid w:val="00164457"/>
    <w:rsid w:val="0017106F"/>
    <w:rsid w:val="00173E22"/>
    <w:rsid w:val="001808AA"/>
    <w:rsid w:val="001B28A7"/>
    <w:rsid w:val="001E430A"/>
    <w:rsid w:val="001F5457"/>
    <w:rsid w:val="001F71CA"/>
    <w:rsid w:val="00210A8C"/>
    <w:rsid w:val="002111FB"/>
    <w:rsid w:val="0021489E"/>
    <w:rsid w:val="002245C0"/>
    <w:rsid w:val="00237E58"/>
    <w:rsid w:val="00265CD5"/>
    <w:rsid w:val="0027088A"/>
    <w:rsid w:val="00280AF9"/>
    <w:rsid w:val="00285524"/>
    <w:rsid w:val="002A4D3A"/>
    <w:rsid w:val="002E5B26"/>
    <w:rsid w:val="002E7018"/>
    <w:rsid w:val="002E7942"/>
    <w:rsid w:val="00306DEA"/>
    <w:rsid w:val="00311DE6"/>
    <w:rsid w:val="00330C78"/>
    <w:rsid w:val="00330F9B"/>
    <w:rsid w:val="00331CE4"/>
    <w:rsid w:val="003477B8"/>
    <w:rsid w:val="00353859"/>
    <w:rsid w:val="00387C25"/>
    <w:rsid w:val="00396823"/>
    <w:rsid w:val="00397A82"/>
    <w:rsid w:val="003D0912"/>
    <w:rsid w:val="003D3FB8"/>
    <w:rsid w:val="003D4F7D"/>
    <w:rsid w:val="003F1840"/>
    <w:rsid w:val="003F35CF"/>
    <w:rsid w:val="004077C4"/>
    <w:rsid w:val="0044226D"/>
    <w:rsid w:val="004449C7"/>
    <w:rsid w:val="00445B55"/>
    <w:rsid w:val="00446541"/>
    <w:rsid w:val="0046484F"/>
    <w:rsid w:val="00474577"/>
    <w:rsid w:val="004913A8"/>
    <w:rsid w:val="004E464B"/>
    <w:rsid w:val="004E4C3A"/>
    <w:rsid w:val="00540686"/>
    <w:rsid w:val="00542EEE"/>
    <w:rsid w:val="0055113F"/>
    <w:rsid w:val="0056666D"/>
    <w:rsid w:val="00571014"/>
    <w:rsid w:val="0057611D"/>
    <w:rsid w:val="005859A0"/>
    <w:rsid w:val="00595CB4"/>
    <w:rsid w:val="005A2625"/>
    <w:rsid w:val="005C0A83"/>
    <w:rsid w:val="00601354"/>
    <w:rsid w:val="0060284F"/>
    <w:rsid w:val="00603467"/>
    <w:rsid w:val="00605AF6"/>
    <w:rsid w:val="00606733"/>
    <w:rsid w:val="00620E17"/>
    <w:rsid w:val="006260DF"/>
    <w:rsid w:val="00670E4B"/>
    <w:rsid w:val="0067756A"/>
    <w:rsid w:val="00682982"/>
    <w:rsid w:val="00685E24"/>
    <w:rsid w:val="0069416D"/>
    <w:rsid w:val="006A7E53"/>
    <w:rsid w:val="006B3D96"/>
    <w:rsid w:val="006E7ABE"/>
    <w:rsid w:val="006F73F5"/>
    <w:rsid w:val="0070240D"/>
    <w:rsid w:val="00704276"/>
    <w:rsid w:val="00707556"/>
    <w:rsid w:val="0070774D"/>
    <w:rsid w:val="00710377"/>
    <w:rsid w:val="007128EE"/>
    <w:rsid w:val="0071406F"/>
    <w:rsid w:val="00755111"/>
    <w:rsid w:val="00766F8A"/>
    <w:rsid w:val="00766FD3"/>
    <w:rsid w:val="00785AB5"/>
    <w:rsid w:val="00796BEC"/>
    <w:rsid w:val="0079767E"/>
    <w:rsid w:val="007A58C6"/>
    <w:rsid w:val="007E120D"/>
    <w:rsid w:val="007F346A"/>
    <w:rsid w:val="008062D9"/>
    <w:rsid w:val="008079C7"/>
    <w:rsid w:val="00821DB2"/>
    <w:rsid w:val="008335D8"/>
    <w:rsid w:val="0083452F"/>
    <w:rsid w:val="00836C76"/>
    <w:rsid w:val="00836F29"/>
    <w:rsid w:val="00841E32"/>
    <w:rsid w:val="00842215"/>
    <w:rsid w:val="00851E9E"/>
    <w:rsid w:val="00860DEB"/>
    <w:rsid w:val="008651B3"/>
    <w:rsid w:val="008819F1"/>
    <w:rsid w:val="008841DE"/>
    <w:rsid w:val="00886EA8"/>
    <w:rsid w:val="00897402"/>
    <w:rsid w:val="008A4D0C"/>
    <w:rsid w:val="008C0EB6"/>
    <w:rsid w:val="008C6317"/>
    <w:rsid w:val="008D1ED4"/>
    <w:rsid w:val="008D3799"/>
    <w:rsid w:val="008E662B"/>
    <w:rsid w:val="008E6C5A"/>
    <w:rsid w:val="008F78B8"/>
    <w:rsid w:val="00916C9B"/>
    <w:rsid w:val="00943702"/>
    <w:rsid w:val="00954829"/>
    <w:rsid w:val="0095743D"/>
    <w:rsid w:val="009626D0"/>
    <w:rsid w:val="00970840"/>
    <w:rsid w:val="009719FC"/>
    <w:rsid w:val="00977CA7"/>
    <w:rsid w:val="00982FFA"/>
    <w:rsid w:val="009A00D3"/>
    <w:rsid w:val="009D0C4D"/>
    <w:rsid w:val="009D15A1"/>
    <w:rsid w:val="009E0731"/>
    <w:rsid w:val="009F07A9"/>
    <w:rsid w:val="009F1698"/>
    <w:rsid w:val="00A2677B"/>
    <w:rsid w:val="00A2760A"/>
    <w:rsid w:val="00A316C2"/>
    <w:rsid w:val="00A32D1D"/>
    <w:rsid w:val="00A35188"/>
    <w:rsid w:val="00A356E0"/>
    <w:rsid w:val="00A97102"/>
    <w:rsid w:val="00A978F4"/>
    <w:rsid w:val="00AA3B9D"/>
    <w:rsid w:val="00AC0C3A"/>
    <w:rsid w:val="00AC7EC1"/>
    <w:rsid w:val="00AD1405"/>
    <w:rsid w:val="00AD3944"/>
    <w:rsid w:val="00AD4CC8"/>
    <w:rsid w:val="00AE4324"/>
    <w:rsid w:val="00AE5A17"/>
    <w:rsid w:val="00AF1316"/>
    <w:rsid w:val="00B02E0F"/>
    <w:rsid w:val="00B036EB"/>
    <w:rsid w:val="00B04E88"/>
    <w:rsid w:val="00B159B4"/>
    <w:rsid w:val="00B208C1"/>
    <w:rsid w:val="00B24F3E"/>
    <w:rsid w:val="00B30F71"/>
    <w:rsid w:val="00B37172"/>
    <w:rsid w:val="00B63DA4"/>
    <w:rsid w:val="00B7205C"/>
    <w:rsid w:val="00B720A7"/>
    <w:rsid w:val="00B72E45"/>
    <w:rsid w:val="00B83172"/>
    <w:rsid w:val="00B84D79"/>
    <w:rsid w:val="00B96FC8"/>
    <w:rsid w:val="00BC0AF3"/>
    <w:rsid w:val="00BC1C71"/>
    <w:rsid w:val="00BC7ECB"/>
    <w:rsid w:val="00BD5B18"/>
    <w:rsid w:val="00BD7EF5"/>
    <w:rsid w:val="00BE64AC"/>
    <w:rsid w:val="00BE6EBE"/>
    <w:rsid w:val="00C01A8C"/>
    <w:rsid w:val="00C02830"/>
    <w:rsid w:val="00C07CC0"/>
    <w:rsid w:val="00C07D09"/>
    <w:rsid w:val="00C17196"/>
    <w:rsid w:val="00C32243"/>
    <w:rsid w:val="00C3772E"/>
    <w:rsid w:val="00C845E3"/>
    <w:rsid w:val="00C8749F"/>
    <w:rsid w:val="00CA4FD1"/>
    <w:rsid w:val="00CD5461"/>
    <w:rsid w:val="00CD7852"/>
    <w:rsid w:val="00CE4899"/>
    <w:rsid w:val="00D14972"/>
    <w:rsid w:val="00D1781F"/>
    <w:rsid w:val="00D32A90"/>
    <w:rsid w:val="00D35BF2"/>
    <w:rsid w:val="00D52575"/>
    <w:rsid w:val="00D55209"/>
    <w:rsid w:val="00D64815"/>
    <w:rsid w:val="00D64F67"/>
    <w:rsid w:val="00D80201"/>
    <w:rsid w:val="00D81CB1"/>
    <w:rsid w:val="00D826A9"/>
    <w:rsid w:val="00D827B4"/>
    <w:rsid w:val="00DA5005"/>
    <w:rsid w:val="00DB23B0"/>
    <w:rsid w:val="00DB5735"/>
    <w:rsid w:val="00DC30FA"/>
    <w:rsid w:val="00DC4D60"/>
    <w:rsid w:val="00DE49A6"/>
    <w:rsid w:val="00DF2745"/>
    <w:rsid w:val="00E2597B"/>
    <w:rsid w:val="00E376E8"/>
    <w:rsid w:val="00E4151F"/>
    <w:rsid w:val="00E429D0"/>
    <w:rsid w:val="00E46DBA"/>
    <w:rsid w:val="00E71124"/>
    <w:rsid w:val="00E83776"/>
    <w:rsid w:val="00E91350"/>
    <w:rsid w:val="00E92827"/>
    <w:rsid w:val="00EA0275"/>
    <w:rsid w:val="00EC37A9"/>
    <w:rsid w:val="00ED0106"/>
    <w:rsid w:val="00ED572B"/>
    <w:rsid w:val="00EF4EF8"/>
    <w:rsid w:val="00F01038"/>
    <w:rsid w:val="00F01AB2"/>
    <w:rsid w:val="00F1298D"/>
    <w:rsid w:val="00F20A3A"/>
    <w:rsid w:val="00F3426A"/>
    <w:rsid w:val="00F4276E"/>
    <w:rsid w:val="00F45B6D"/>
    <w:rsid w:val="00F55889"/>
    <w:rsid w:val="00F61BCA"/>
    <w:rsid w:val="00F67660"/>
    <w:rsid w:val="00FA5B66"/>
    <w:rsid w:val="00FB7227"/>
    <w:rsid w:val="00FC7391"/>
    <w:rsid w:val="00FE0AD4"/>
    <w:rsid w:val="00FE3FDD"/>
    <w:rsid w:val="00FF1E7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0664C"/>
  <w15:chartTrackingRefBased/>
  <w15:docId w15:val="{3F3B83FB-929F-474F-B88B-3BCB2D71B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F0103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F0103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F01038"/>
    <w:rPr>
      <w:rFonts w:asciiTheme="majorHAnsi" w:eastAsiaTheme="majorEastAsia" w:hAnsiTheme="majorHAnsi" w:cstheme="majorBidi"/>
      <w:color w:val="2F5496" w:themeColor="accent1" w:themeShade="BF"/>
      <w:sz w:val="32"/>
      <w:szCs w:val="32"/>
    </w:rPr>
  </w:style>
  <w:style w:type="character" w:customStyle="1" w:styleId="Overskrift2Tegn">
    <w:name w:val="Overskrift 2 Tegn"/>
    <w:basedOn w:val="Standardskriftforavsnitt"/>
    <w:link w:val="Overskrift2"/>
    <w:uiPriority w:val="9"/>
    <w:rsid w:val="00F01038"/>
    <w:rPr>
      <w:rFonts w:asciiTheme="majorHAnsi" w:eastAsiaTheme="majorEastAsia" w:hAnsiTheme="majorHAnsi" w:cstheme="majorBidi"/>
      <w:color w:val="2F5496" w:themeColor="accent1" w:themeShade="BF"/>
      <w:sz w:val="26"/>
      <w:szCs w:val="26"/>
    </w:rPr>
  </w:style>
  <w:style w:type="table" w:styleId="Tabellrutenett">
    <w:name w:val="Table Grid"/>
    <w:basedOn w:val="Vanligtabell"/>
    <w:uiPriority w:val="39"/>
    <w:rsid w:val="00F010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link w:val="BobletekstTegn"/>
    <w:uiPriority w:val="99"/>
    <w:semiHidden/>
    <w:unhideWhenUsed/>
    <w:rsid w:val="0095743D"/>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95743D"/>
    <w:rPr>
      <w:rFonts w:ascii="Segoe UI" w:hAnsi="Segoe UI" w:cs="Segoe UI"/>
      <w:sz w:val="18"/>
      <w:szCs w:val="18"/>
    </w:rPr>
  </w:style>
  <w:style w:type="paragraph" w:styleId="Topptekst">
    <w:name w:val="header"/>
    <w:basedOn w:val="Normal"/>
    <w:link w:val="TopptekstTegn"/>
    <w:uiPriority w:val="99"/>
    <w:unhideWhenUsed/>
    <w:rsid w:val="00E91350"/>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E91350"/>
  </w:style>
  <w:style w:type="paragraph" w:styleId="Bunntekst">
    <w:name w:val="footer"/>
    <w:basedOn w:val="Normal"/>
    <w:link w:val="BunntekstTegn"/>
    <w:uiPriority w:val="99"/>
    <w:unhideWhenUsed/>
    <w:rsid w:val="00E91350"/>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E91350"/>
  </w:style>
  <w:style w:type="paragraph" w:styleId="Overskriftforinnholdsfortegnelse">
    <w:name w:val="TOC Heading"/>
    <w:basedOn w:val="Overskrift1"/>
    <w:next w:val="Normal"/>
    <w:uiPriority w:val="39"/>
    <w:unhideWhenUsed/>
    <w:qFormat/>
    <w:rsid w:val="00821DB2"/>
    <w:pPr>
      <w:outlineLvl w:val="9"/>
    </w:pPr>
    <w:rPr>
      <w:lang w:eastAsia="nb-NO"/>
    </w:rPr>
  </w:style>
  <w:style w:type="paragraph" w:styleId="INNH1">
    <w:name w:val="toc 1"/>
    <w:basedOn w:val="Normal"/>
    <w:next w:val="Normal"/>
    <w:autoRedefine/>
    <w:uiPriority w:val="39"/>
    <w:unhideWhenUsed/>
    <w:rsid w:val="00821DB2"/>
    <w:pPr>
      <w:spacing w:after="100"/>
    </w:pPr>
  </w:style>
  <w:style w:type="paragraph" w:styleId="INNH2">
    <w:name w:val="toc 2"/>
    <w:basedOn w:val="Normal"/>
    <w:next w:val="Normal"/>
    <w:autoRedefine/>
    <w:uiPriority w:val="39"/>
    <w:unhideWhenUsed/>
    <w:rsid w:val="00821DB2"/>
    <w:pPr>
      <w:spacing w:after="100"/>
      <w:ind w:left="220"/>
    </w:pPr>
  </w:style>
  <w:style w:type="character" w:styleId="Hyperkobling">
    <w:name w:val="Hyperlink"/>
    <w:basedOn w:val="Standardskriftforavsnitt"/>
    <w:uiPriority w:val="99"/>
    <w:unhideWhenUsed/>
    <w:rsid w:val="00821DB2"/>
    <w:rPr>
      <w:color w:val="0563C1" w:themeColor="hyperlink"/>
      <w:u w:val="single"/>
    </w:rPr>
  </w:style>
  <w:style w:type="paragraph" w:styleId="Listeavsnitt">
    <w:name w:val="List Paragraph"/>
    <w:basedOn w:val="Normal"/>
    <w:uiPriority w:val="34"/>
    <w:qFormat/>
    <w:rsid w:val="007103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f26e647-edb9-4a66-9e82-d1a7abd976db" xsi:nil="true"/>
    <lcf76f155ced4ddcb4097134ff3c332f xmlns="847673ce-5ff7-4092-9b77-6beeefea671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0AB85456FC7DE42A4312507CCF4FDC2" ma:contentTypeVersion="18" ma:contentTypeDescription="Opprett et nytt dokument." ma:contentTypeScope="" ma:versionID="c91eaea47f34a58a7464a62f56454fa3">
  <xsd:schema xmlns:xsd="http://www.w3.org/2001/XMLSchema" xmlns:xs="http://www.w3.org/2001/XMLSchema" xmlns:p="http://schemas.microsoft.com/office/2006/metadata/properties" xmlns:ns2="847673ce-5ff7-4092-9b77-6beeefea6717" xmlns:ns3="0e988635-6355-475b-8a4f-faca7c766daf" xmlns:ns4="6f26e647-edb9-4a66-9e82-d1a7abd976db" targetNamespace="http://schemas.microsoft.com/office/2006/metadata/properties" ma:root="true" ma:fieldsID="6b5b0df621dd158248726190a5153256" ns2:_="" ns3:_="" ns4:_="">
    <xsd:import namespace="847673ce-5ff7-4092-9b77-6beeefea6717"/>
    <xsd:import namespace="0e988635-6355-475b-8a4f-faca7c766daf"/>
    <xsd:import namespace="6f26e647-edb9-4a66-9e82-d1a7abd976d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673ce-5ff7-4092-9b77-6beeefea67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64aef12f-856c-414c-a044-8f2a924dc2f8"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988635-6355-475b-8a4f-faca7c766daf" elementFormDefault="qualified">
    <xsd:import namespace="http://schemas.microsoft.com/office/2006/documentManagement/types"/>
    <xsd:import namespace="http://schemas.microsoft.com/office/infopath/2007/PartnerControls"/>
    <xsd:element name="SharedWithUsers" ma:index="14"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26e647-edb9-4a66-9e82-d1a7abd976d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aae6a004-bc1b-4984-af4f-29db9feca000}" ma:internalName="TaxCatchAll" ma:showField="CatchAllData" ma:web="0e988635-6355-475b-8a4f-faca7c766d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C7D34-A579-4A76-822E-ADC13F18F662}">
  <ds:schemaRefs>
    <ds:schemaRef ds:uri="http://schemas.microsoft.com/office/2006/metadata/properties"/>
    <ds:schemaRef ds:uri="http://schemas.microsoft.com/office/infopath/2007/PartnerControls"/>
    <ds:schemaRef ds:uri="6f26e647-edb9-4a66-9e82-d1a7abd976db"/>
    <ds:schemaRef ds:uri="847673ce-5ff7-4092-9b77-6beeefea6717"/>
  </ds:schemaRefs>
</ds:datastoreItem>
</file>

<file path=customXml/itemProps2.xml><?xml version="1.0" encoding="utf-8"?>
<ds:datastoreItem xmlns:ds="http://schemas.openxmlformats.org/officeDocument/2006/customXml" ds:itemID="{8813C39F-C5D2-46CD-B362-D23A9D700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673ce-5ff7-4092-9b77-6beeefea6717"/>
    <ds:schemaRef ds:uri="0e988635-6355-475b-8a4f-faca7c766daf"/>
    <ds:schemaRef ds:uri="6f26e647-edb9-4a66-9e82-d1a7abd976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166E6D-B89C-402D-8E11-63B12B821263}">
  <ds:schemaRefs>
    <ds:schemaRef ds:uri="http://schemas.microsoft.com/sharepoint/v3/contenttype/forms"/>
  </ds:schemaRefs>
</ds:datastoreItem>
</file>

<file path=customXml/itemProps4.xml><?xml version="1.0" encoding="utf-8"?>
<ds:datastoreItem xmlns:ds="http://schemas.openxmlformats.org/officeDocument/2006/customXml" ds:itemID="{82E41D26-73A5-4E92-94C2-9BF30EDA7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2561</Words>
  <Characters>16114</Characters>
  <Application>Microsoft Office Word</Application>
  <DocSecurity>0</DocSecurity>
  <Lines>402</Lines>
  <Paragraphs>222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Endresen Rita</dc:creator>
  <cp:keywords/>
  <dc:description/>
  <cp:lastModifiedBy>Endresen Rita</cp:lastModifiedBy>
  <cp:revision>2</cp:revision>
  <cp:lastPrinted>2020-03-19T12:36:00Z</cp:lastPrinted>
  <dcterms:created xsi:type="dcterms:W3CDTF">2026-06-09T08:35:00Z</dcterms:created>
  <dcterms:modified xsi:type="dcterms:W3CDTF">2026-06-09T08:35:00Z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0x010100E0AB85456FC7DE42A4312507CCF4FDC2</vt:lpwstr>
  </property>
  <property fmtid="{D5CDD505-2E9C-101B-9397-08002B2CF9AE}" pid="3" name="docLang">
    <vt:lpwstr>nb</vt:lpwstr>
  </property>
  <property fmtid="{D5CDD505-2E9C-101B-9397-08002B2CF9AE}" pid="4" name="MediaServiceImageTags">
    <vt:lpwstr/>
  </property>
  <property fmtid="{D5CDD505-2E9C-101B-9397-08002B2CF9AE}" pid="5" name="MSIP_Label_24939210-1ed3-4941-a4fa-cb8ec63fb2d8_Enabled">
    <vt:lpwstr>true</vt:lpwstr>
  </property>
  <property fmtid="{D5CDD505-2E9C-101B-9397-08002B2CF9AE}" pid="6" name="MSIP_Label_24939210-1ed3-4941-a4fa-cb8ec63fb2d8_SetDate">
    <vt:lpwstr>2026-03-26T07:56:07Z</vt:lpwstr>
  </property>
  <property fmtid="{D5CDD505-2E9C-101B-9397-08002B2CF9AE}" pid="7" name="MSIP_Label_24939210-1ed3-4941-a4fa-cb8ec63fb2d8_Method">
    <vt:lpwstr>Standard</vt:lpwstr>
  </property>
  <property fmtid="{D5CDD505-2E9C-101B-9397-08002B2CF9AE}" pid="8" name="MSIP_Label_24939210-1ed3-4941-a4fa-cb8ec63fb2d8_Name">
    <vt:lpwstr>internt</vt:lpwstr>
  </property>
  <property fmtid="{D5CDD505-2E9C-101B-9397-08002B2CF9AE}" pid="9" name="MSIP_Label_24939210-1ed3-4941-a4fa-cb8ec63fb2d8_SiteId">
    <vt:lpwstr>cbbbfbd1-756a-4afb-9ae9-2932c38fdf05</vt:lpwstr>
  </property>
  <property fmtid="{D5CDD505-2E9C-101B-9397-08002B2CF9AE}" pid="10" name="MSIP_Label_24939210-1ed3-4941-a4fa-cb8ec63fb2d8_ActionId">
    <vt:lpwstr>03d8c54f-2fe6-4336-b89d-80ed30d121c4</vt:lpwstr>
  </property>
  <property fmtid="{D5CDD505-2E9C-101B-9397-08002B2CF9AE}" pid="11" name="MSIP_Label_24939210-1ed3-4941-a4fa-cb8ec63fb2d8_ContentBits">
    <vt:lpwstr>0</vt:lpwstr>
  </property>
  <property fmtid="{D5CDD505-2E9C-101B-9397-08002B2CF9AE}" pid="12" name="MSIP_Label_24939210-1ed3-4941-a4fa-cb8ec63fb2d8_Tag">
    <vt:lpwstr>10, 3, 0, 1</vt:lpwstr>
  </property>
</Properties>
</file>